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0F183" w14:textId="77777777" w:rsidR="009228CB" w:rsidRPr="0007438C" w:rsidRDefault="009228CB" w:rsidP="009228CB">
      <w:pPr>
        <w:spacing w:after="0" w:line="240" w:lineRule="auto"/>
        <w:jc w:val="both"/>
        <w:rPr>
          <w:rFonts w:ascii="Times New Roman" w:eastAsia="Times New Roman" w:hAnsi="Times New Roman" w:cs="Times New Roman"/>
          <w:sz w:val="26"/>
          <w:szCs w:val="26"/>
        </w:rPr>
      </w:pPr>
      <w:bookmarkStart w:id="0" w:name="_Hlk157778523"/>
      <w:r w:rsidRPr="00F761B1">
        <w:rPr>
          <w:rFonts w:ascii="Times New Roman" w:eastAsia="Times New Roman" w:hAnsi="Times New Roman" w:cs="Times New Roman"/>
          <w:sz w:val="26"/>
          <w:szCs w:val="26"/>
        </w:rPr>
        <w:t>УДК 621.3</w:t>
      </w:r>
    </w:p>
    <w:p w14:paraId="2ABE19E4" w14:textId="77777777" w:rsidR="009228CB" w:rsidRPr="0007438C" w:rsidRDefault="009228CB" w:rsidP="009228CB">
      <w:pPr>
        <w:spacing w:after="0" w:line="240" w:lineRule="auto"/>
        <w:jc w:val="both"/>
        <w:rPr>
          <w:rFonts w:ascii="Times New Roman" w:eastAsia="Times New Roman" w:hAnsi="Times New Roman" w:cs="Times New Roman"/>
          <w:sz w:val="26"/>
          <w:szCs w:val="26"/>
        </w:rPr>
      </w:pPr>
    </w:p>
    <w:p w14:paraId="59F3F780" w14:textId="77777777" w:rsidR="009228CB" w:rsidRPr="00F761B1" w:rsidRDefault="009228CB" w:rsidP="009228CB">
      <w:pPr>
        <w:spacing w:after="0" w:line="240" w:lineRule="auto"/>
        <w:jc w:val="right"/>
        <w:rPr>
          <w:rFonts w:ascii="Times New Roman" w:eastAsia="Times New Roman" w:hAnsi="Times New Roman" w:cs="Times New Roman"/>
          <w:sz w:val="26"/>
          <w:szCs w:val="26"/>
          <w:vertAlign w:val="superscript"/>
        </w:rPr>
      </w:pPr>
      <w:r w:rsidRPr="00F761B1">
        <w:rPr>
          <w:rFonts w:ascii="Times New Roman" w:eastAsia="Times New Roman" w:hAnsi="Times New Roman" w:cs="Times New Roman"/>
          <w:sz w:val="26"/>
          <w:szCs w:val="26"/>
        </w:rPr>
        <w:t>В.Ю. Калинин</w:t>
      </w:r>
      <w:r w:rsidRPr="002B66FD">
        <w:rPr>
          <w:rFonts w:ascii="Times New Roman" w:eastAsia="Times New Roman" w:hAnsi="Times New Roman" w:cs="Times New Roman"/>
          <w:sz w:val="26"/>
          <w:szCs w:val="26"/>
          <w:vertAlign w:val="superscript"/>
        </w:rPr>
        <w:t>1,2</w:t>
      </w:r>
      <w:r w:rsidRPr="00F761B1">
        <w:rPr>
          <w:rFonts w:ascii="Times New Roman" w:eastAsia="Times New Roman" w:hAnsi="Times New Roman" w:cs="Times New Roman"/>
          <w:sz w:val="26"/>
          <w:szCs w:val="26"/>
        </w:rPr>
        <w:t>, М.А. Скотникова</w:t>
      </w:r>
      <w:r w:rsidRPr="002B66FD">
        <w:rPr>
          <w:rFonts w:ascii="Times New Roman" w:eastAsia="Times New Roman" w:hAnsi="Times New Roman" w:cs="Times New Roman"/>
          <w:sz w:val="26"/>
          <w:szCs w:val="26"/>
          <w:vertAlign w:val="superscript"/>
        </w:rPr>
        <w:t>1</w:t>
      </w:r>
    </w:p>
    <w:p w14:paraId="7F6AC1C3" w14:textId="77777777" w:rsidR="009228CB" w:rsidRDefault="009228CB" w:rsidP="009228CB">
      <w:pPr>
        <w:spacing w:after="0" w:line="240" w:lineRule="auto"/>
        <w:jc w:val="right"/>
        <w:rPr>
          <w:rFonts w:ascii="Times New Roman" w:eastAsia="Times New Roman" w:hAnsi="Times New Roman" w:cs="Times New Roman"/>
          <w:sz w:val="26"/>
          <w:szCs w:val="26"/>
        </w:rPr>
      </w:pPr>
      <w:r w:rsidRPr="002B66FD">
        <w:rPr>
          <w:rFonts w:ascii="Times New Roman" w:eastAsia="Times New Roman" w:hAnsi="Times New Roman" w:cs="Times New Roman"/>
          <w:sz w:val="26"/>
          <w:szCs w:val="26"/>
          <w:vertAlign w:val="superscript"/>
        </w:rPr>
        <w:t>1</w:t>
      </w:r>
      <w:r w:rsidRPr="002B66FD">
        <w:rPr>
          <w:rFonts w:ascii="Times New Roman" w:eastAsia="Times New Roman" w:hAnsi="Times New Roman" w:cs="Times New Roman"/>
          <w:sz w:val="26"/>
          <w:szCs w:val="26"/>
        </w:rPr>
        <w:t>Санкт-Петербургский политехнический университет Петра Великого</w:t>
      </w:r>
      <w:r>
        <w:rPr>
          <w:rFonts w:ascii="Times New Roman" w:eastAsia="Times New Roman" w:hAnsi="Times New Roman" w:cs="Times New Roman"/>
          <w:sz w:val="26"/>
          <w:szCs w:val="26"/>
        </w:rPr>
        <w:t>,</w:t>
      </w:r>
    </w:p>
    <w:p w14:paraId="3D9854FE" w14:textId="77777777" w:rsidR="009228CB" w:rsidRPr="002B66FD" w:rsidRDefault="009228CB" w:rsidP="009228CB">
      <w:pPr>
        <w:spacing w:after="0" w:line="240" w:lineRule="auto"/>
        <w:jc w:val="right"/>
        <w:rPr>
          <w:rFonts w:ascii="Times New Roman" w:eastAsia="Times New Roman" w:hAnsi="Times New Roman" w:cs="Times New Roman"/>
          <w:sz w:val="26"/>
          <w:szCs w:val="26"/>
        </w:rPr>
      </w:pPr>
      <w:r w:rsidRPr="002B66FD">
        <w:rPr>
          <w:rFonts w:ascii="Times New Roman" w:eastAsia="Times New Roman" w:hAnsi="Times New Roman" w:cs="Times New Roman"/>
          <w:sz w:val="26"/>
          <w:szCs w:val="26"/>
        </w:rPr>
        <w:t>Санкт-Петербург</w:t>
      </w:r>
      <w:r w:rsidRPr="0007438C">
        <w:rPr>
          <w:rFonts w:ascii="Times New Roman" w:eastAsia="Times New Roman" w:hAnsi="Times New Roman" w:cs="Times New Roman"/>
          <w:sz w:val="26"/>
          <w:szCs w:val="26"/>
        </w:rPr>
        <w:t xml:space="preserve">, </w:t>
      </w:r>
      <w:r w:rsidRPr="002B66FD">
        <w:rPr>
          <w:rFonts w:ascii="Times New Roman" w:eastAsia="Times New Roman" w:hAnsi="Times New Roman" w:cs="Times New Roman"/>
          <w:sz w:val="26"/>
          <w:szCs w:val="26"/>
        </w:rPr>
        <w:t>Россия</w:t>
      </w:r>
      <w:r w:rsidRPr="002B66FD">
        <w:rPr>
          <w:rFonts w:ascii="Times New Roman" w:eastAsia="Times New Roman" w:hAnsi="Times New Roman" w:cs="Times New Roman"/>
          <w:sz w:val="26"/>
          <w:szCs w:val="26"/>
        </w:rPr>
        <w:tab/>
      </w:r>
      <w:r w:rsidRPr="0007438C">
        <w:rPr>
          <w:rFonts w:ascii="Times New Roman" w:eastAsia="Times New Roman" w:hAnsi="Times New Roman" w:cs="Times New Roman"/>
          <w:sz w:val="26"/>
          <w:szCs w:val="26"/>
        </w:rPr>
        <w:t xml:space="preserve">, </w:t>
      </w:r>
      <w:hyperlink r:id="rId5">
        <w:r w:rsidR="0099775B">
          <w:rPr>
            <w:rFonts w:ascii="Times New Roman" w:eastAsia="Times New Roman" w:hAnsi="Times New Roman" w:cs="Times New Roman"/>
            <w:color w:val="1155CC"/>
            <w:sz w:val="26"/>
            <w:szCs w:val="26"/>
            <w:u w:val="single"/>
            <w:lang w:val="en-US"/>
          </w:rPr>
          <w:t>kalinin</w:t>
        </w:r>
        <w:r w:rsidRPr="0007438C">
          <w:rPr>
            <w:rFonts w:ascii="Times New Roman" w:eastAsia="Times New Roman" w:hAnsi="Times New Roman" w:cs="Times New Roman"/>
            <w:color w:val="1155CC"/>
            <w:sz w:val="26"/>
            <w:szCs w:val="26"/>
            <w:u w:val="single"/>
          </w:rPr>
          <w:t>@</w:t>
        </w:r>
        <w:r w:rsidR="0099775B">
          <w:rPr>
            <w:rFonts w:ascii="Times New Roman" w:eastAsia="Times New Roman" w:hAnsi="Times New Roman" w:cs="Times New Roman"/>
            <w:color w:val="1155CC"/>
            <w:sz w:val="26"/>
            <w:szCs w:val="26"/>
            <w:u w:val="single"/>
            <w:lang w:val="en-US"/>
          </w:rPr>
          <w:t>ya</w:t>
        </w:r>
        <w:r w:rsidRPr="0007438C">
          <w:rPr>
            <w:rFonts w:ascii="Times New Roman" w:eastAsia="Times New Roman" w:hAnsi="Times New Roman" w:cs="Times New Roman"/>
            <w:color w:val="1155CC"/>
            <w:sz w:val="26"/>
            <w:szCs w:val="26"/>
            <w:u w:val="single"/>
          </w:rPr>
          <w:t>.</w:t>
        </w:r>
        <w:r w:rsidRPr="002B66FD">
          <w:rPr>
            <w:rFonts w:ascii="Times New Roman" w:eastAsia="Times New Roman" w:hAnsi="Times New Roman" w:cs="Times New Roman"/>
            <w:color w:val="1155CC"/>
            <w:sz w:val="26"/>
            <w:szCs w:val="26"/>
            <w:u w:val="single"/>
            <w:lang w:val="en-US"/>
          </w:rPr>
          <w:t>ru</w:t>
        </w:r>
      </w:hyperlink>
    </w:p>
    <w:p w14:paraId="1801778E" w14:textId="77777777" w:rsidR="009228CB" w:rsidRPr="0007438C" w:rsidRDefault="009228CB" w:rsidP="009228CB">
      <w:pPr>
        <w:spacing w:after="0" w:line="240" w:lineRule="auto"/>
        <w:jc w:val="right"/>
        <w:rPr>
          <w:rFonts w:ascii="Times New Roman" w:eastAsia="Times New Roman" w:hAnsi="Times New Roman" w:cs="Times New Roman"/>
          <w:sz w:val="26"/>
          <w:szCs w:val="26"/>
        </w:rPr>
      </w:pPr>
      <w:r w:rsidRPr="002B66FD">
        <w:rPr>
          <w:rFonts w:ascii="Times New Roman" w:eastAsia="Times New Roman" w:hAnsi="Times New Roman" w:cs="Times New Roman"/>
          <w:sz w:val="26"/>
          <w:szCs w:val="26"/>
          <w:vertAlign w:val="superscript"/>
        </w:rPr>
        <w:t>2</w:t>
      </w:r>
      <w:r w:rsidRPr="002B66FD">
        <w:rPr>
          <w:rFonts w:ascii="Times New Roman" w:hAnsi="Times New Roman" w:cs="Times New Roman"/>
          <w:sz w:val="26"/>
          <w:szCs w:val="26"/>
          <w:shd w:val="clear" w:color="auto" w:fill="FFFFFF"/>
        </w:rPr>
        <w:t>ООО «</w:t>
      </w:r>
      <w:r w:rsidR="0099775B">
        <w:rPr>
          <w:rFonts w:ascii="Times New Roman" w:hAnsi="Times New Roman" w:cs="Times New Roman"/>
          <w:sz w:val="26"/>
          <w:szCs w:val="26"/>
          <w:shd w:val="clear" w:color="auto" w:fill="FFFFFF"/>
        </w:rPr>
        <w:t>Машиностроение</w:t>
      </w:r>
      <w:r w:rsidRPr="002B66FD">
        <w:rPr>
          <w:rFonts w:ascii="Times New Roman" w:hAnsi="Times New Roman" w:cs="Times New Roman"/>
          <w:sz w:val="26"/>
          <w:szCs w:val="26"/>
          <w:shd w:val="clear" w:color="auto" w:fill="FFFFFF"/>
        </w:rPr>
        <w:t>»</w:t>
      </w:r>
      <w:r>
        <w:rPr>
          <w:rFonts w:ascii="Times New Roman" w:eastAsia="Times New Roman" w:hAnsi="Times New Roman" w:cs="Times New Roman"/>
          <w:sz w:val="26"/>
          <w:szCs w:val="26"/>
        </w:rPr>
        <w:t>,</w:t>
      </w:r>
      <w:r w:rsidRPr="0007438C">
        <w:rPr>
          <w:rFonts w:ascii="Times New Roman" w:eastAsia="Times New Roman" w:hAnsi="Times New Roman" w:cs="Times New Roman"/>
          <w:sz w:val="26"/>
          <w:szCs w:val="26"/>
        </w:rPr>
        <w:t xml:space="preserve"> </w:t>
      </w:r>
      <w:r w:rsidRPr="002B66FD">
        <w:rPr>
          <w:rFonts w:ascii="Times New Roman" w:eastAsia="Times New Roman" w:hAnsi="Times New Roman" w:cs="Times New Roman"/>
          <w:sz w:val="26"/>
          <w:szCs w:val="26"/>
        </w:rPr>
        <w:t>Санкт-Петербург</w:t>
      </w:r>
      <w:r w:rsidRPr="0007438C">
        <w:rPr>
          <w:rFonts w:ascii="Times New Roman" w:eastAsia="Times New Roman" w:hAnsi="Times New Roman" w:cs="Times New Roman"/>
          <w:sz w:val="26"/>
          <w:szCs w:val="26"/>
        </w:rPr>
        <w:t xml:space="preserve">, </w:t>
      </w:r>
      <w:r w:rsidRPr="002B66FD">
        <w:rPr>
          <w:rFonts w:ascii="Times New Roman" w:eastAsia="Times New Roman" w:hAnsi="Times New Roman" w:cs="Times New Roman"/>
          <w:sz w:val="26"/>
          <w:szCs w:val="26"/>
        </w:rPr>
        <w:t>Россия</w:t>
      </w:r>
    </w:p>
    <w:p w14:paraId="0B544FEA" w14:textId="77777777" w:rsidR="009228CB" w:rsidRPr="002B66FD" w:rsidRDefault="009228CB" w:rsidP="009228CB">
      <w:pPr>
        <w:spacing w:after="0" w:line="240" w:lineRule="auto"/>
        <w:jc w:val="right"/>
        <w:rPr>
          <w:rFonts w:ascii="Times New Roman" w:eastAsia="Times New Roman" w:hAnsi="Times New Roman" w:cs="Times New Roman"/>
          <w:sz w:val="26"/>
          <w:szCs w:val="26"/>
        </w:rPr>
      </w:pPr>
    </w:p>
    <w:p w14:paraId="3C8A88DE" w14:textId="77777777" w:rsidR="009228CB" w:rsidRPr="00F761B1" w:rsidRDefault="009228CB" w:rsidP="009228CB">
      <w:pPr>
        <w:spacing w:after="0" w:line="240" w:lineRule="auto"/>
        <w:jc w:val="center"/>
        <w:rPr>
          <w:rFonts w:ascii="Times New Roman" w:eastAsia="Times New Roman" w:hAnsi="Times New Roman" w:cs="Times New Roman"/>
          <w:b/>
          <w:sz w:val="26"/>
          <w:szCs w:val="26"/>
        </w:rPr>
      </w:pPr>
      <w:r w:rsidRPr="00F761B1">
        <w:rPr>
          <w:rFonts w:ascii="Times New Roman" w:eastAsia="Times New Roman" w:hAnsi="Times New Roman" w:cs="Times New Roman"/>
          <w:b/>
          <w:sz w:val="26"/>
          <w:szCs w:val="26"/>
        </w:rPr>
        <w:t>СОВЕРШЕНСТВОВАНИЕ СПОСОБА МОНТАЖА ДАТЧИКОВ УГЛА ПОВОРОТА НА ЭЛЕКТРОДВИГАТЕЛЯХ</w:t>
      </w:r>
    </w:p>
    <w:p w14:paraId="29B183B8" w14:textId="77777777" w:rsidR="009228CB" w:rsidRPr="0007438C" w:rsidRDefault="009228CB" w:rsidP="009228CB">
      <w:pPr>
        <w:spacing w:after="0" w:line="240" w:lineRule="auto"/>
        <w:ind w:firstLine="720"/>
        <w:jc w:val="center"/>
        <w:rPr>
          <w:rFonts w:ascii="Times New Roman" w:eastAsia="Times New Roman" w:hAnsi="Times New Roman" w:cs="Times New Roman"/>
          <w:sz w:val="26"/>
          <w:szCs w:val="26"/>
        </w:rPr>
      </w:pPr>
    </w:p>
    <w:p w14:paraId="1A16DFDF" w14:textId="77777777" w:rsidR="009228CB" w:rsidRPr="0007438C" w:rsidRDefault="009228CB" w:rsidP="009228CB">
      <w:pPr>
        <w:spacing w:after="0" w:line="240" w:lineRule="auto"/>
        <w:ind w:firstLine="709"/>
        <w:rPr>
          <w:rFonts w:ascii="Times New Roman" w:eastAsia="Times New Roman" w:hAnsi="Times New Roman" w:cs="Times New Roman"/>
          <w:b/>
          <w:sz w:val="26"/>
          <w:szCs w:val="26"/>
        </w:rPr>
      </w:pPr>
      <w:r w:rsidRPr="00F761B1">
        <w:rPr>
          <w:rFonts w:ascii="Times New Roman" w:eastAsia="Times New Roman" w:hAnsi="Times New Roman" w:cs="Times New Roman"/>
          <w:b/>
          <w:sz w:val="26"/>
          <w:szCs w:val="26"/>
        </w:rPr>
        <w:t>Аннотация</w:t>
      </w:r>
    </w:p>
    <w:p w14:paraId="7A972010" w14:textId="77777777" w:rsidR="009228CB" w:rsidRPr="00F761B1" w:rsidRDefault="009228CB" w:rsidP="009228CB">
      <w:pPr>
        <w:spacing w:after="0" w:line="240" w:lineRule="auto"/>
        <w:ind w:firstLine="709"/>
        <w:jc w:val="both"/>
        <w:rPr>
          <w:rFonts w:ascii="Times New Roman" w:eastAsia="Times New Roman" w:hAnsi="Times New Roman" w:cs="Times New Roman"/>
          <w:sz w:val="26"/>
          <w:szCs w:val="26"/>
        </w:rPr>
      </w:pPr>
      <w:r w:rsidRPr="00F761B1">
        <w:rPr>
          <w:rFonts w:ascii="Times New Roman" w:eastAsia="Times New Roman" w:hAnsi="Times New Roman" w:cs="Times New Roman"/>
          <w:sz w:val="26"/>
          <w:szCs w:val="26"/>
        </w:rPr>
        <w:t>В работе рассмотрены основные конструкции датчиков угла поворота, предназначенных для установки на электродвигателях. При серийном производстве двигателей возникает необходимость совершенствования способа монтажа датчиков угла поворота. В результате проделанной работы, разработан новый более дешевый способ установки данных датчиков на электродвигателях, который позволит уменьшить их себестоимость, унифицировать закупаемые и изготавливаемые детали, а также уменьшить их количество.</w:t>
      </w:r>
    </w:p>
    <w:p w14:paraId="12B5EC8B" w14:textId="77777777" w:rsidR="009228CB" w:rsidRPr="00A53762" w:rsidRDefault="009228CB" w:rsidP="009228CB">
      <w:pPr>
        <w:spacing w:after="0" w:line="240" w:lineRule="auto"/>
        <w:ind w:firstLine="709"/>
        <w:jc w:val="both"/>
        <w:rPr>
          <w:rFonts w:ascii="Times New Roman" w:eastAsia="Times New Roman" w:hAnsi="Times New Roman" w:cs="Times New Roman"/>
          <w:i/>
          <w:sz w:val="26"/>
          <w:szCs w:val="26"/>
        </w:rPr>
      </w:pPr>
      <w:bookmarkStart w:id="1" w:name="_Hlk97396832"/>
      <w:r w:rsidRPr="00A53762">
        <w:rPr>
          <w:rFonts w:ascii="Times New Roman" w:eastAsia="Times New Roman" w:hAnsi="Times New Roman" w:cs="Times New Roman"/>
          <w:i/>
          <w:sz w:val="26"/>
          <w:szCs w:val="26"/>
        </w:rPr>
        <w:t xml:space="preserve">Ключевые слова: </w:t>
      </w:r>
      <w:r w:rsidRPr="00A53762">
        <w:rPr>
          <w:rFonts w:ascii="Times New Roman" w:eastAsia="Times New Roman" w:hAnsi="Times New Roman" w:cs="Times New Roman"/>
          <w:iCs/>
          <w:sz w:val="26"/>
          <w:szCs w:val="26"/>
        </w:rPr>
        <w:t xml:space="preserve">частотно-регулируемый </w:t>
      </w:r>
      <w:r w:rsidRPr="00A53762">
        <w:rPr>
          <w:rFonts w:ascii="Times New Roman" w:eastAsia="Times New Roman" w:hAnsi="Times New Roman" w:cs="Times New Roman"/>
          <w:sz w:val="26"/>
          <w:szCs w:val="26"/>
        </w:rPr>
        <w:t xml:space="preserve">асинхронный </w:t>
      </w:r>
      <w:r w:rsidRPr="00A53762">
        <w:rPr>
          <w:rFonts w:ascii="Times New Roman" w:eastAsia="Times New Roman" w:hAnsi="Times New Roman" w:cs="Times New Roman"/>
          <w:iCs/>
          <w:sz w:val="26"/>
          <w:szCs w:val="26"/>
        </w:rPr>
        <w:t>электродвигатель, датчик угла поворота, способ монтажа.</w:t>
      </w:r>
    </w:p>
    <w:bookmarkEnd w:id="1"/>
    <w:p w14:paraId="6840452B" w14:textId="77777777" w:rsidR="009228CB" w:rsidRPr="00A53762" w:rsidRDefault="009228CB" w:rsidP="009228CB">
      <w:pPr>
        <w:spacing w:after="0" w:line="240" w:lineRule="auto"/>
        <w:ind w:firstLine="709"/>
        <w:jc w:val="both"/>
        <w:rPr>
          <w:rFonts w:ascii="Times New Roman" w:eastAsia="Times New Roman" w:hAnsi="Times New Roman" w:cs="Times New Roman"/>
          <w:sz w:val="26"/>
          <w:szCs w:val="26"/>
        </w:rPr>
      </w:pPr>
    </w:p>
    <w:p w14:paraId="04AA7710" w14:textId="77777777" w:rsidR="009228CB" w:rsidRPr="00193EB4" w:rsidRDefault="009228CB" w:rsidP="009228CB">
      <w:pPr>
        <w:spacing w:after="0" w:line="240" w:lineRule="auto"/>
        <w:ind w:firstLine="709"/>
        <w:rPr>
          <w:rFonts w:ascii="Times New Roman" w:eastAsia="Times New Roman" w:hAnsi="Times New Roman" w:cs="Times New Roman"/>
          <w:b/>
          <w:sz w:val="26"/>
          <w:szCs w:val="26"/>
        </w:rPr>
      </w:pPr>
      <w:r w:rsidRPr="00A53762">
        <w:rPr>
          <w:rFonts w:ascii="Times New Roman" w:eastAsia="Times New Roman" w:hAnsi="Times New Roman" w:cs="Times New Roman"/>
          <w:b/>
          <w:sz w:val="26"/>
          <w:szCs w:val="26"/>
        </w:rPr>
        <w:t>Введение</w:t>
      </w:r>
    </w:p>
    <w:p w14:paraId="1AA65EA2" w14:textId="77777777" w:rsidR="00452797" w:rsidRPr="00A53762" w:rsidRDefault="009228CB" w:rsidP="00452797">
      <w:pPr>
        <w:spacing w:after="0" w:line="240" w:lineRule="auto"/>
        <w:ind w:firstLine="709"/>
        <w:jc w:val="both"/>
        <w:rPr>
          <w:rFonts w:ascii="Times New Roman" w:hAnsi="Times New Roman" w:cs="Times New Roman"/>
          <w:color w:val="2D2D2D"/>
          <w:sz w:val="26"/>
          <w:szCs w:val="26"/>
        </w:rPr>
      </w:pPr>
      <w:r w:rsidRPr="00A53762">
        <w:rPr>
          <w:rFonts w:ascii="Times New Roman" w:eastAsia="Times New Roman" w:hAnsi="Times New Roman" w:cs="Times New Roman"/>
          <w:sz w:val="26"/>
          <w:szCs w:val="26"/>
        </w:rPr>
        <w:t xml:space="preserve">В настоящее время </w:t>
      </w:r>
      <w:r w:rsidRPr="00A53762">
        <w:rPr>
          <w:rFonts w:ascii="Times New Roman" w:hAnsi="Times New Roman" w:cs="Times New Roman"/>
          <w:color w:val="2D2D2D"/>
          <w:sz w:val="26"/>
          <w:szCs w:val="26"/>
        </w:rPr>
        <w:t>частотно-регулируемые</w:t>
      </w:r>
      <w:r w:rsidRPr="00A53762">
        <w:rPr>
          <w:rFonts w:ascii="Times New Roman" w:eastAsia="Times New Roman" w:hAnsi="Times New Roman" w:cs="Times New Roman"/>
          <w:sz w:val="26"/>
          <w:szCs w:val="26"/>
        </w:rPr>
        <w:t xml:space="preserve"> асинхронные электродвигатели переменного тока с короткозамкнутым ротором вытесняют многие другие типы двигателей в связи с их меньшей стоимостью, простотой конструкции, эксплуатации и высокой надежностью [1-4</w:t>
      </w:r>
      <w:proofErr w:type="gramStart"/>
      <w:r w:rsidRPr="00A53762">
        <w:rPr>
          <w:rFonts w:ascii="Times New Roman" w:eastAsia="Times New Roman" w:hAnsi="Times New Roman" w:cs="Times New Roman"/>
          <w:sz w:val="26"/>
          <w:szCs w:val="26"/>
        </w:rPr>
        <w:t>].</w:t>
      </w:r>
      <w:r w:rsidRPr="00A53762">
        <w:rPr>
          <w:rFonts w:ascii="Times New Roman" w:hAnsi="Times New Roman" w:cs="Times New Roman"/>
          <w:color w:val="2D2D2D"/>
          <w:sz w:val="26"/>
          <w:szCs w:val="26"/>
        </w:rPr>
        <w:t>...</w:t>
      </w:r>
      <w:proofErr w:type="gramEnd"/>
      <w:r w:rsidRPr="00A53762">
        <w:rPr>
          <w:rFonts w:ascii="Times New Roman" w:hAnsi="Times New Roman" w:cs="Times New Roman"/>
          <w:color w:val="2D2D2D"/>
          <w:sz w:val="26"/>
          <w:szCs w:val="26"/>
        </w:rPr>
        <w:t>.</w:t>
      </w:r>
    </w:p>
    <w:p w14:paraId="7B891AB4" w14:textId="77777777" w:rsidR="00452797" w:rsidRPr="00A53762" w:rsidRDefault="00452797" w:rsidP="009228CB">
      <w:pPr>
        <w:spacing w:after="0" w:line="240" w:lineRule="auto"/>
        <w:ind w:firstLine="709"/>
        <w:rPr>
          <w:rFonts w:ascii="Times New Roman" w:hAnsi="Times New Roman" w:cs="Times New Roman"/>
          <w:sz w:val="26"/>
          <w:szCs w:val="26"/>
        </w:rPr>
      </w:pPr>
    </w:p>
    <w:p w14:paraId="55D271E3" w14:textId="3904D786" w:rsidR="009228CB" w:rsidRPr="00A53762" w:rsidRDefault="009228CB" w:rsidP="009228CB">
      <w:pPr>
        <w:spacing w:after="0" w:line="240" w:lineRule="auto"/>
        <w:ind w:firstLine="709"/>
        <w:jc w:val="both"/>
        <w:rPr>
          <w:rFonts w:ascii="Times New Roman" w:eastAsia="Times New Roman" w:hAnsi="Times New Roman" w:cs="Times New Roman"/>
          <w:b/>
          <w:sz w:val="26"/>
          <w:szCs w:val="26"/>
        </w:rPr>
      </w:pPr>
      <w:r w:rsidRPr="00A53762">
        <w:rPr>
          <w:rFonts w:ascii="Times New Roman" w:eastAsia="Times New Roman" w:hAnsi="Times New Roman" w:cs="Times New Roman"/>
          <w:b/>
          <w:sz w:val="26"/>
          <w:szCs w:val="26"/>
        </w:rPr>
        <w:t>Методы</w:t>
      </w:r>
      <w:r w:rsidR="00D56434">
        <w:rPr>
          <w:rFonts w:ascii="Times New Roman" w:eastAsia="Times New Roman" w:hAnsi="Times New Roman" w:cs="Times New Roman"/>
          <w:b/>
          <w:sz w:val="26"/>
          <w:szCs w:val="26"/>
        </w:rPr>
        <w:t xml:space="preserve"> и материалы</w:t>
      </w:r>
    </w:p>
    <w:p w14:paraId="0567ED1B" w14:textId="77777777" w:rsidR="00452797" w:rsidRPr="00A53762" w:rsidRDefault="009228CB" w:rsidP="00452797">
      <w:pPr>
        <w:spacing w:after="0" w:line="240" w:lineRule="auto"/>
        <w:ind w:firstLine="709"/>
        <w:jc w:val="both"/>
        <w:rPr>
          <w:rFonts w:ascii="Times New Roman" w:hAnsi="Times New Roman" w:cs="Times New Roman"/>
          <w:sz w:val="26"/>
          <w:szCs w:val="26"/>
        </w:rPr>
      </w:pPr>
      <w:r w:rsidRPr="00A53762">
        <w:rPr>
          <w:rFonts w:ascii="Times New Roman" w:eastAsia="Times New Roman" w:hAnsi="Times New Roman" w:cs="Times New Roman"/>
          <w:sz w:val="26"/>
          <w:szCs w:val="26"/>
        </w:rPr>
        <w:t>Для достижения поставленной цели использовали современные САПР программы.</w:t>
      </w:r>
      <w:r w:rsidR="0099775B" w:rsidRPr="00A53762">
        <w:rPr>
          <w:rFonts w:ascii="Times New Roman" w:eastAsia="Times New Roman" w:hAnsi="Times New Roman" w:cs="Times New Roman"/>
          <w:sz w:val="26"/>
          <w:szCs w:val="26"/>
        </w:rPr>
        <w:t>..</w:t>
      </w:r>
    </w:p>
    <w:p w14:paraId="7EFFDDE7" w14:textId="77777777" w:rsidR="00452797" w:rsidRPr="00A53762" w:rsidRDefault="00452797" w:rsidP="009228CB">
      <w:pPr>
        <w:spacing w:after="0" w:line="240" w:lineRule="auto"/>
        <w:ind w:firstLine="709"/>
        <w:rPr>
          <w:rFonts w:ascii="Times New Roman" w:hAnsi="Times New Roman" w:cs="Times New Roman"/>
          <w:sz w:val="26"/>
          <w:szCs w:val="26"/>
        </w:rPr>
      </w:pPr>
    </w:p>
    <w:p w14:paraId="38F0D07E" w14:textId="77777777" w:rsidR="009228CB" w:rsidRPr="00A53762" w:rsidRDefault="009228CB" w:rsidP="009228CB">
      <w:pPr>
        <w:spacing w:after="0" w:line="240" w:lineRule="auto"/>
        <w:ind w:firstLine="709"/>
        <w:jc w:val="both"/>
        <w:rPr>
          <w:rFonts w:ascii="Times New Roman" w:eastAsia="Times New Roman" w:hAnsi="Times New Roman" w:cs="Times New Roman"/>
          <w:b/>
          <w:sz w:val="26"/>
          <w:szCs w:val="26"/>
        </w:rPr>
      </w:pPr>
      <w:r w:rsidRPr="00A53762">
        <w:rPr>
          <w:rFonts w:ascii="Times New Roman" w:eastAsia="Times New Roman" w:hAnsi="Times New Roman" w:cs="Times New Roman"/>
          <w:b/>
          <w:sz w:val="26"/>
          <w:szCs w:val="26"/>
        </w:rPr>
        <w:t>Результаты и обсуждение</w:t>
      </w:r>
    </w:p>
    <w:p w14:paraId="097B4912" w14:textId="77777777" w:rsidR="009228CB" w:rsidRDefault="009228CB" w:rsidP="009228CB">
      <w:pPr>
        <w:spacing w:after="0" w:line="240" w:lineRule="auto"/>
        <w:ind w:firstLine="709"/>
        <w:jc w:val="both"/>
        <w:rPr>
          <w:rFonts w:ascii="Times New Roman" w:eastAsia="Times New Roman" w:hAnsi="Times New Roman" w:cs="Times New Roman"/>
          <w:sz w:val="26"/>
          <w:szCs w:val="26"/>
        </w:rPr>
      </w:pPr>
      <w:r w:rsidRPr="00A53762">
        <w:rPr>
          <w:rFonts w:ascii="Times New Roman" w:eastAsia="Times New Roman" w:hAnsi="Times New Roman" w:cs="Times New Roman"/>
          <w:sz w:val="26"/>
          <w:szCs w:val="26"/>
        </w:rPr>
        <w:t>Совершенствование способа монтажа датчика угла поворота на электродвигатель возможно за счет комплексной доработки конструкции применяемых валов и</w:t>
      </w:r>
      <w:r w:rsidRPr="00F761B1">
        <w:rPr>
          <w:rFonts w:ascii="Times New Roman" w:eastAsia="Times New Roman" w:hAnsi="Times New Roman" w:cs="Times New Roman"/>
          <w:sz w:val="26"/>
          <w:szCs w:val="26"/>
        </w:rPr>
        <w:t xml:space="preserve"> </w:t>
      </w:r>
      <w:bookmarkStart w:id="2" w:name="_Hlk97402645"/>
      <w:r w:rsidRPr="00F761B1">
        <w:rPr>
          <w:rFonts w:ascii="Times New Roman" w:eastAsia="Times New Roman" w:hAnsi="Times New Roman" w:cs="Times New Roman"/>
          <w:sz w:val="26"/>
          <w:szCs w:val="26"/>
        </w:rPr>
        <w:t xml:space="preserve">корпуса </w:t>
      </w:r>
      <w:bookmarkEnd w:id="2"/>
      <w:r w:rsidRPr="00F761B1">
        <w:rPr>
          <w:rFonts w:ascii="Times New Roman" w:eastAsia="Times New Roman" w:hAnsi="Times New Roman" w:cs="Times New Roman"/>
          <w:sz w:val="26"/>
          <w:szCs w:val="26"/>
        </w:rPr>
        <w:t>датчика.</w:t>
      </w:r>
    </w:p>
    <w:p w14:paraId="59AEDC1A" w14:textId="77777777" w:rsidR="00452797" w:rsidRDefault="00452797" w:rsidP="00452797">
      <w:pPr>
        <w:spacing w:after="0" w:line="240" w:lineRule="auto"/>
        <w:ind w:firstLine="709"/>
        <w:jc w:val="both"/>
        <w:rPr>
          <w:rFonts w:ascii="Times New Roman" w:hAnsi="Times New Roman" w:cs="Times New Roman"/>
          <w:color w:val="2D2D2D"/>
          <w:sz w:val="26"/>
          <w:szCs w:val="26"/>
        </w:rPr>
      </w:pPr>
    </w:p>
    <w:p w14:paraId="243EC3DD" w14:textId="77777777" w:rsidR="00917141" w:rsidRPr="00D56434" w:rsidRDefault="00917141" w:rsidP="00917141">
      <w:pPr>
        <w:spacing w:after="0" w:line="240" w:lineRule="auto"/>
        <w:ind w:firstLine="709"/>
        <w:rPr>
          <w:rFonts w:ascii="Times New Roman" w:eastAsia="Calibri" w:hAnsi="Times New Roman" w:cs="Times New Roman"/>
          <w:i/>
          <w:iCs/>
          <w:sz w:val="26"/>
          <w:szCs w:val="26"/>
        </w:rPr>
      </w:pPr>
      <w:r w:rsidRPr="00A53762">
        <w:rPr>
          <w:rFonts w:ascii="Times New Roman" w:eastAsia="Calibri" w:hAnsi="Times New Roman" w:cs="Times New Roman"/>
          <w:sz w:val="26"/>
          <w:szCs w:val="26"/>
        </w:rPr>
        <w:t xml:space="preserve">Пример оформления формулы. </w:t>
      </w:r>
      <w:r w:rsidRPr="00D56434">
        <w:rPr>
          <w:rFonts w:ascii="Times New Roman" w:eastAsia="Calibri" w:hAnsi="Times New Roman" w:cs="Times New Roman"/>
          <w:b/>
          <w:i/>
          <w:iCs/>
          <w:sz w:val="26"/>
          <w:szCs w:val="26"/>
        </w:rPr>
        <w:t>Границы таблицы скрыть.</w:t>
      </w:r>
    </w:p>
    <w:p w14:paraId="16ECB6C6" w14:textId="77777777" w:rsidR="00917141" w:rsidRPr="00A53762" w:rsidRDefault="00917141" w:rsidP="00917141">
      <w:pPr>
        <w:spacing w:after="0" w:line="240" w:lineRule="auto"/>
        <w:ind w:firstLine="709"/>
        <w:rPr>
          <w:rFonts w:ascii="Times New Roman" w:eastAsia="Calibri" w:hAnsi="Times New Roman" w:cs="Times New Roman"/>
          <w:b/>
          <w:sz w:val="26"/>
          <w:szCs w:val="26"/>
        </w:rPr>
      </w:pPr>
    </w:p>
    <w:tbl>
      <w:tblPr>
        <w:tblStyle w:val="a7"/>
        <w:tblW w:w="0" w:type="auto"/>
        <w:tblInd w:w="108" w:type="dxa"/>
        <w:tblLook w:val="04A0" w:firstRow="1" w:lastRow="0" w:firstColumn="1" w:lastColumn="0" w:noHBand="0" w:noVBand="1"/>
      </w:tblPr>
      <w:tblGrid>
        <w:gridCol w:w="8988"/>
        <w:gridCol w:w="532"/>
      </w:tblGrid>
      <w:tr w:rsidR="00917141" w:rsidRPr="00A53762" w14:paraId="521C7553" w14:textId="77777777" w:rsidTr="00A148B4">
        <w:tc>
          <w:tcPr>
            <w:tcW w:w="9214" w:type="dxa"/>
          </w:tcPr>
          <w:p w14:paraId="122C9A55" w14:textId="77777777" w:rsidR="00917141" w:rsidRPr="00A53762" w:rsidRDefault="00917141" w:rsidP="00A148B4">
            <w:pPr>
              <w:jc w:val="center"/>
              <w:rPr>
                <w:rFonts w:ascii="Times New Roman" w:eastAsia="Calibri" w:hAnsi="Times New Roman" w:cs="Times New Roman"/>
                <w:b/>
                <w:sz w:val="26"/>
                <w:szCs w:val="26"/>
              </w:rPr>
            </w:pPr>
            <w:r w:rsidRPr="00A53762">
              <w:rPr>
                <w:rFonts w:ascii="Times New Roman" w:eastAsia="Calibri" w:hAnsi="Times New Roman" w:cs="Times New Roman"/>
                <w:i/>
                <w:position w:val="-38"/>
                <w:sz w:val="26"/>
                <w:szCs w:val="26"/>
              </w:rPr>
              <w:object w:dxaOrig="3360" w:dyaOrig="880" w14:anchorId="551AEF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5pt;height:43pt" o:ole="">
                  <v:imagedata r:id="rId6" o:title=""/>
                </v:shape>
                <o:OLEObject Type="Embed" ProgID="Equation.3" ShapeID="_x0000_i1025" DrawAspect="Content" ObjectID="_1768393733" r:id="rId7"/>
              </w:object>
            </w:r>
          </w:p>
        </w:tc>
        <w:tc>
          <w:tcPr>
            <w:tcW w:w="532" w:type="dxa"/>
            <w:vAlign w:val="center"/>
          </w:tcPr>
          <w:p w14:paraId="54295E88" w14:textId="77777777" w:rsidR="00917141" w:rsidRPr="00A53762" w:rsidRDefault="00917141" w:rsidP="00A148B4">
            <w:pPr>
              <w:jc w:val="right"/>
              <w:rPr>
                <w:rFonts w:ascii="Times New Roman" w:eastAsia="Calibri" w:hAnsi="Times New Roman" w:cs="Times New Roman"/>
                <w:b/>
                <w:sz w:val="26"/>
                <w:szCs w:val="26"/>
              </w:rPr>
            </w:pPr>
            <w:r w:rsidRPr="00A53762">
              <w:rPr>
                <w:rFonts w:ascii="Times New Roman" w:eastAsia="Calibri" w:hAnsi="Times New Roman" w:cs="Times New Roman"/>
                <w:sz w:val="26"/>
                <w:szCs w:val="26"/>
              </w:rPr>
              <w:t>(8)</w:t>
            </w:r>
          </w:p>
        </w:tc>
      </w:tr>
    </w:tbl>
    <w:p w14:paraId="28CDDCE7" w14:textId="77777777" w:rsidR="00917141" w:rsidRPr="00A53762" w:rsidRDefault="00917141" w:rsidP="00917141">
      <w:pPr>
        <w:spacing w:after="0" w:line="240" w:lineRule="auto"/>
        <w:rPr>
          <w:rFonts w:ascii="Times New Roman" w:hAnsi="Times New Roman" w:cs="Times New Roman"/>
          <w:sz w:val="26"/>
          <w:szCs w:val="26"/>
        </w:rPr>
      </w:pPr>
    </w:p>
    <w:p w14:paraId="7CA04508" w14:textId="6815ABAB" w:rsidR="00917141" w:rsidRPr="00D56434" w:rsidRDefault="00917141" w:rsidP="00917141">
      <w:pPr>
        <w:spacing w:after="0" w:line="240" w:lineRule="auto"/>
        <w:ind w:firstLine="709"/>
        <w:jc w:val="both"/>
        <w:rPr>
          <w:rFonts w:ascii="Times New Roman" w:eastAsia="Times New Roman" w:hAnsi="Times New Roman" w:cs="Times New Roman"/>
          <w:b/>
          <w:i/>
          <w:iCs/>
          <w:sz w:val="26"/>
          <w:szCs w:val="26"/>
        </w:rPr>
      </w:pPr>
      <w:r w:rsidRPr="00D56434">
        <w:rPr>
          <w:rFonts w:ascii="Times New Roman" w:eastAsia="Times New Roman" w:hAnsi="Times New Roman" w:cs="Times New Roman"/>
          <w:b/>
          <w:i/>
          <w:iCs/>
          <w:sz w:val="26"/>
          <w:szCs w:val="26"/>
        </w:rPr>
        <w:t xml:space="preserve">Границы таблиц скрывать. Подписи к рисункам </w:t>
      </w:r>
      <w:r w:rsidR="006C1657">
        <w:rPr>
          <w:b/>
          <w:bCs/>
          <w:i/>
          <w:iCs/>
          <w:sz w:val="26"/>
          <w:szCs w:val="26"/>
        </w:rPr>
        <w:t>(</w:t>
      </w:r>
      <w:r w:rsidR="006C1657" w:rsidRPr="00576E78">
        <w:rPr>
          <w:b/>
          <w:bCs/>
          <w:i/>
          <w:iCs/>
          <w:sz w:val="26"/>
          <w:szCs w:val="26"/>
        </w:rPr>
        <w:t>12</w:t>
      </w:r>
      <w:r w:rsidR="006C1657" w:rsidRPr="00576E78">
        <w:rPr>
          <w:b/>
          <w:bCs/>
          <w:sz w:val="26"/>
          <w:szCs w:val="26"/>
        </w:rPr>
        <w:t xml:space="preserve"> </w:t>
      </w:r>
      <w:proofErr w:type="spellStart"/>
      <w:r w:rsidR="006C1657" w:rsidRPr="00576E78">
        <w:rPr>
          <w:b/>
          <w:bCs/>
          <w:sz w:val="26"/>
          <w:szCs w:val="26"/>
        </w:rPr>
        <w:t>пт</w:t>
      </w:r>
      <w:proofErr w:type="spellEnd"/>
      <w:r w:rsidR="006C1657" w:rsidRPr="00576E78">
        <w:rPr>
          <w:b/>
          <w:bCs/>
          <w:sz w:val="26"/>
          <w:szCs w:val="26"/>
        </w:rPr>
        <w:t>)</w:t>
      </w:r>
      <w:r w:rsidR="006C1657" w:rsidRPr="00D56434">
        <w:rPr>
          <w:b/>
          <w:bCs/>
          <w:i/>
          <w:iCs/>
          <w:sz w:val="26"/>
          <w:szCs w:val="26"/>
        </w:rPr>
        <w:t xml:space="preserve"> </w:t>
      </w:r>
      <w:r w:rsidRPr="00D56434">
        <w:rPr>
          <w:rFonts w:ascii="Times New Roman" w:eastAsia="Times New Roman" w:hAnsi="Times New Roman" w:cs="Times New Roman"/>
          <w:b/>
          <w:i/>
          <w:iCs/>
          <w:sz w:val="26"/>
          <w:szCs w:val="26"/>
        </w:rPr>
        <w:t xml:space="preserve">должны находится под рисунком и не выходить за границы. Обтекание в тексте следует выбирать «В тексте». </w:t>
      </w:r>
    </w:p>
    <w:p w14:paraId="2B85502C" w14:textId="77777777" w:rsidR="00917141" w:rsidRDefault="00917141" w:rsidP="00452797">
      <w:pPr>
        <w:spacing w:after="0" w:line="240" w:lineRule="auto"/>
        <w:ind w:firstLine="709"/>
        <w:jc w:val="both"/>
        <w:rPr>
          <w:rFonts w:ascii="Times New Roman" w:hAnsi="Times New Roman" w:cs="Times New Roman"/>
          <w:color w:val="2D2D2D"/>
          <w:sz w:val="26"/>
          <w:szCs w:val="26"/>
        </w:rPr>
      </w:pPr>
    </w:p>
    <w:tbl>
      <w:tblPr>
        <w:tblStyle w:val="12"/>
        <w:tblW w:w="0" w:type="auto"/>
        <w:jc w:val="center"/>
        <w:tblLook w:val="04A0" w:firstRow="1" w:lastRow="0" w:firstColumn="1" w:lastColumn="0" w:noHBand="0" w:noVBand="1"/>
      </w:tblPr>
      <w:tblGrid>
        <w:gridCol w:w="4268"/>
        <w:gridCol w:w="4643"/>
      </w:tblGrid>
      <w:tr w:rsidR="00452797" w:rsidRPr="00F761B1" w14:paraId="530FE0CB" w14:textId="77777777" w:rsidTr="00576E78">
        <w:trPr>
          <w:jc w:val="center"/>
        </w:trPr>
        <w:tc>
          <w:tcPr>
            <w:tcW w:w="4268" w:type="dxa"/>
          </w:tcPr>
          <w:p w14:paraId="34618306" w14:textId="77777777" w:rsidR="00452797" w:rsidRPr="00F761B1" w:rsidRDefault="005520C9" w:rsidP="00A6592F">
            <w:pPr>
              <w:jc w:val="center"/>
              <w:rPr>
                <w:i/>
                <w:sz w:val="26"/>
                <w:szCs w:val="26"/>
              </w:rPr>
            </w:pPr>
            <w:r>
              <w:rPr>
                <w:noProof/>
                <w:sz w:val="26"/>
                <w:szCs w:val="26"/>
              </w:rPr>
              <w:lastRenderedPageBreak/>
              <w:t xml:space="preserve"> </w:t>
            </w:r>
            <w:r w:rsidR="00452797" w:rsidRPr="00F761B1">
              <w:rPr>
                <w:noProof/>
                <w:sz w:val="26"/>
                <w:szCs w:val="26"/>
              </w:rPr>
              <w:drawing>
                <wp:inline distT="0" distB="0" distL="0" distR="0" wp14:anchorId="055EA115" wp14:editId="1A564D44">
                  <wp:extent cx="2520000" cy="2091712"/>
                  <wp:effectExtent l="19050" t="0" r="0" b="0"/>
                  <wp:docPr id="6" name="Рисунок 1091" descr="C:\BOX\СТАТЬИ ПОДГОТОВКА\!СБОРНИК ВШМ\02\PCT\01_09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BOX\СТАТЬИ ПОДГОТОВКА\!СБОРНИК ВШМ\02\PCT\01_096.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0" cy="2091712"/>
                          </a:xfrm>
                          <a:prstGeom prst="rect">
                            <a:avLst/>
                          </a:prstGeom>
                          <a:noFill/>
                          <a:ln>
                            <a:noFill/>
                          </a:ln>
                        </pic:spPr>
                      </pic:pic>
                    </a:graphicData>
                  </a:graphic>
                </wp:inline>
              </w:drawing>
            </w:r>
          </w:p>
        </w:tc>
        <w:tc>
          <w:tcPr>
            <w:tcW w:w="4643" w:type="dxa"/>
            <w:vAlign w:val="center"/>
          </w:tcPr>
          <w:p w14:paraId="1BEC4B42" w14:textId="77777777" w:rsidR="00452797" w:rsidRPr="00F761B1" w:rsidRDefault="00452797" w:rsidP="00A6592F">
            <w:pPr>
              <w:jc w:val="center"/>
              <w:rPr>
                <w:i/>
                <w:sz w:val="26"/>
                <w:szCs w:val="26"/>
              </w:rPr>
            </w:pPr>
            <w:r w:rsidRPr="00F761B1">
              <w:rPr>
                <w:rFonts w:eastAsia="Times New Roman"/>
                <w:noProof/>
                <w:sz w:val="26"/>
                <w:szCs w:val="26"/>
              </w:rPr>
              <w:drawing>
                <wp:inline distT="0" distB="0" distL="0" distR="0" wp14:anchorId="7BDEEABD" wp14:editId="31E047FA">
                  <wp:extent cx="2520000" cy="1890139"/>
                  <wp:effectExtent l="19050" t="0" r="0" b="0"/>
                  <wp:docPr id="7" name="Рисунок 1092" descr="C:\BOX\СТАТЬИ ПОДГОТОВКА\!27 Конференция Евграфова 2019 ШТАМПОВКА ПОЛИУРЕТАНОМ МЕМБРАН ИЗ ОСОБО ТОНКОЛИСТОВЫХ МЕТАЛЛОВ\PCT\ИСТОЧНИК\P1000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OX\СТАТЬИ ПОДГОТОВКА\!27 Конференция Евграфова 2019 ШТАМПОВКА ПОЛИУРЕТАНОМ МЕМБРАН ИЗ ОСОБО ТОНКОЛИСТОВЫХ МЕТАЛЛОВ\PCT\ИСТОЧНИК\P1000172.JPG"/>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2520000" cy="1890139"/>
                          </a:xfrm>
                          <a:prstGeom prst="rect">
                            <a:avLst/>
                          </a:prstGeom>
                          <a:noFill/>
                          <a:ln>
                            <a:noFill/>
                          </a:ln>
                        </pic:spPr>
                      </pic:pic>
                    </a:graphicData>
                  </a:graphic>
                </wp:inline>
              </w:drawing>
            </w:r>
          </w:p>
        </w:tc>
      </w:tr>
      <w:tr w:rsidR="00452797" w:rsidRPr="00F761B1" w14:paraId="4DC647D9" w14:textId="77777777" w:rsidTr="00576E78">
        <w:trPr>
          <w:jc w:val="center"/>
        </w:trPr>
        <w:tc>
          <w:tcPr>
            <w:tcW w:w="4268" w:type="dxa"/>
          </w:tcPr>
          <w:p w14:paraId="232F9FF8" w14:textId="77777777" w:rsidR="00452797" w:rsidRPr="00E05E75" w:rsidRDefault="00452797" w:rsidP="00A6592F">
            <w:pPr>
              <w:jc w:val="center"/>
              <w:rPr>
                <w:sz w:val="26"/>
                <w:szCs w:val="26"/>
              </w:rPr>
            </w:pPr>
            <w:r w:rsidRPr="00E05E75">
              <w:rPr>
                <w:sz w:val="26"/>
                <w:szCs w:val="26"/>
              </w:rPr>
              <w:t>а)</w:t>
            </w:r>
          </w:p>
        </w:tc>
        <w:tc>
          <w:tcPr>
            <w:tcW w:w="4643" w:type="dxa"/>
          </w:tcPr>
          <w:p w14:paraId="7518A6DC" w14:textId="77777777" w:rsidR="00452797" w:rsidRPr="00E05E75" w:rsidRDefault="00452797" w:rsidP="00A6592F">
            <w:pPr>
              <w:jc w:val="center"/>
              <w:rPr>
                <w:sz w:val="26"/>
                <w:szCs w:val="26"/>
              </w:rPr>
            </w:pPr>
            <w:r w:rsidRPr="00E05E75">
              <w:rPr>
                <w:sz w:val="26"/>
                <w:szCs w:val="26"/>
              </w:rPr>
              <w:t>б)</w:t>
            </w:r>
          </w:p>
        </w:tc>
      </w:tr>
      <w:tr w:rsidR="00452797" w:rsidRPr="00A53762" w14:paraId="369DA2AC" w14:textId="77777777" w:rsidTr="00576E78">
        <w:trPr>
          <w:jc w:val="center"/>
        </w:trPr>
        <w:tc>
          <w:tcPr>
            <w:tcW w:w="8911" w:type="dxa"/>
            <w:gridSpan w:val="2"/>
          </w:tcPr>
          <w:p w14:paraId="4ABF2879" w14:textId="7255FE9C" w:rsidR="00364782" w:rsidRPr="00EC4D3B" w:rsidRDefault="00452797" w:rsidP="0099775B">
            <w:pPr>
              <w:jc w:val="center"/>
              <w:rPr>
                <w:sz w:val="24"/>
                <w:szCs w:val="24"/>
              </w:rPr>
            </w:pPr>
            <w:r w:rsidRPr="00EC4D3B">
              <w:rPr>
                <w:sz w:val="24"/>
                <w:szCs w:val="24"/>
              </w:rPr>
              <w:t>Рисунок 1</w:t>
            </w:r>
            <w:r w:rsidR="006C1657">
              <w:rPr>
                <w:sz w:val="24"/>
                <w:szCs w:val="24"/>
              </w:rPr>
              <w:t xml:space="preserve"> </w:t>
            </w:r>
            <w:r w:rsidRPr="00EC4D3B">
              <w:rPr>
                <w:sz w:val="24"/>
                <w:szCs w:val="24"/>
              </w:rPr>
              <w:t>– Технологическое устройство МЭИШ: а) 1 – спиральный индуктор, 2 – подвижный элемент, 3 – матрица для формовки и вырубки,</w:t>
            </w:r>
          </w:p>
          <w:p w14:paraId="22807F3A" w14:textId="77777777" w:rsidR="00452797" w:rsidRPr="00A53762" w:rsidRDefault="00452797" w:rsidP="0099775B">
            <w:pPr>
              <w:jc w:val="center"/>
              <w:rPr>
                <w:sz w:val="26"/>
                <w:szCs w:val="26"/>
              </w:rPr>
            </w:pPr>
            <w:r w:rsidRPr="00EC4D3B">
              <w:rPr>
                <w:sz w:val="24"/>
                <w:szCs w:val="24"/>
              </w:rPr>
              <w:t xml:space="preserve"> 4 – вкладыш, 5 – заготовка, 6 – полиуретан, 7 – контейнер, 8 – упругий элемент; б) детали, изготовленные при помощи данного технологического устройства</w:t>
            </w:r>
          </w:p>
        </w:tc>
      </w:tr>
    </w:tbl>
    <w:p w14:paraId="587668B7" w14:textId="77777777" w:rsidR="00452797" w:rsidRPr="00A53762" w:rsidRDefault="00452797" w:rsidP="00452797">
      <w:pPr>
        <w:spacing w:after="0" w:line="240" w:lineRule="auto"/>
        <w:ind w:firstLine="709"/>
        <w:rPr>
          <w:rFonts w:ascii="Times New Roman" w:hAnsi="Times New Roman" w:cs="Times New Roman"/>
          <w:sz w:val="26"/>
          <w:szCs w:val="26"/>
        </w:rPr>
      </w:pPr>
    </w:p>
    <w:p w14:paraId="519C1237" w14:textId="2B38D2BD" w:rsidR="00452797" w:rsidRPr="00D56434" w:rsidRDefault="00452797" w:rsidP="00452797">
      <w:pPr>
        <w:spacing w:after="0" w:line="240" w:lineRule="auto"/>
        <w:ind w:firstLine="709"/>
        <w:rPr>
          <w:rFonts w:ascii="Times New Roman" w:hAnsi="Times New Roman" w:cs="Times New Roman"/>
          <w:b/>
          <w:bCs/>
          <w:i/>
          <w:iCs/>
          <w:sz w:val="26"/>
          <w:szCs w:val="26"/>
        </w:rPr>
      </w:pPr>
      <w:r w:rsidRPr="00D56434">
        <w:rPr>
          <w:rFonts w:ascii="Times New Roman" w:hAnsi="Times New Roman" w:cs="Times New Roman"/>
          <w:b/>
          <w:bCs/>
          <w:i/>
          <w:iCs/>
          <w:sz w:val="26"/>
          <w:szCs w:val="26"/>
        </w:rPr>
        <w:t>Таблицы</w:t>
      </w:r>
      <w:r w:rsidR="00D56434">
        <w:rPr>
          <w:rFonts w:ascii="Times New Roman" w:hAnsi="Times New Roman" w:cs="Times New Roman"/>
          <w:b/>
          <w:bCs/>
          <w:i/>
          <w:iCs/>
          <w:sz w:val="26"/>
          <w:szCs w:val="26"/>
        </w:rPr>
        <w:t xml:space="preserve"> (</w:t>
      </w:r>
      <w:r w:rsidR="00576E78" w:rsidRPr="00576E78">
        <w:rPr>
          <w:b/>
          <w:bCs/>
          <w:i/>
          <w:iCs/>
          <w:sz w:val="26"/>
          <w:szCs w:val="26"/>
        </w:rPr>
        <w:t>12</w:t>
      </w:r>
      <w:r w:rsidR="00576E78" w:rsidRPr="00576E78">
        <w:rPr>
          <w:b/>
          <w:bCs/>
          <w:sz w:val="26"/>
          <w:szCs w:val="26"/>
        </w:rPr>
        <w:t xml:space="preserve"> </w:t>
      </w:r>
      <w:proofErr w:type="spellStart"/>
      <w:r w:rsidR="00576E78" w:rsidRPr="00576E78">
        <w:rPr>
          <w:b/>
          <w:bCs/>
          <w:sz w:val="26"/>
          <w:szCs w:val="26"/>
        </w:rPr>
        <w:t>пт</w:t>
      </w:r>
      <w:proofErr w:type="spellEnd"/>
      <w:r w:rsidR="00D56434" w:rsidRPr="00576E78">
        <w:rPr>
          <w:rFonts w:ascii="Times New Roman" w:hAnsi="Times New Roman" w:cs="Times New Roman"/>
          <w:b/>
          <w:bCs/>
          <w:sz w:val="26"/>
          <w:szCs w:val="26"/>
        </w:rPr>
        <w:t>)</w:t>
      </w:r>
      <w:r w:rsidRPr="00D56434">
        <w:rPr>
          <w:rFonts w:ascii="Times New Roman" w:hAnsi="Times New Roman" w:cs="Times New Roman"/>
          <w:b/>
          <w:bCs/>
          <w:i/>
          <w:iCs/>
          <w:sz w:val="26"/>
          <w:szCs w:val="26"/>
        </w:rPr>
        <w:t xml:space="preserve"> распол</w:t>
      </w:r>
      <w:r w:rsidR="00917141" w:rsidRPr="00D56434">
        <w:rPr>
          <w:rFonts w:ascii="Times New Roman" w:hAnsi="Times New Roman" w:cs="Times New Roman"/>
          <w:b/>
          <w:bCs/>
          <w:i/>
          <w:iCs/>
          <w:sz w:val="26"/>
          <w:szCs w:val="26"/>
        </w:rPr>
        <w:t>а</w:t>
      </w:r>
      <w:r w:rsidRPr="00D56434">
        <w:rPr>
          <w:rFonts w:ascii="Times New Roman" w:hAnsi="Times New Roman" w:cs="Times New Roman"/>
          <w:b/>
          <w:bCs/>
          <w:i/>
          <w:iCs/>
          <w:sz w:val="26"/>
          <w:szCs w:val="26"/>
        </w:rPr>
        <w:t>гать на одной странице.</w:t>
      </w:r>
      <w:r w:rsidR="0099775B" w:rsidRPr="00D56434">
        <w:rPr>
          <w:rFonts w:ascii="Times New Roman" w:hAnsi="Times New Roman" w:cs="Times New Roman"/>
          <w:b/>
          <w:bCs/>
          <w:i/>
          <w:iCs/>
          <w:sz w:val="26"/>
          <w:szCs w:val="26"/>
        </w:rPr>
        <w:t xml:space="preserve"> Иначе по ГОСТ 7.32-2017.</w:t>
      </w:r>
    </w:p>
    <w:p w14:paraId="6B73AABC" w14:textId="77777777" w:rsidR="00452797" w:rsidRPr="00A53762" w:rsidRDefault="00452797" w:rsidP="00452797">
      <w:pPr>
        <w:spacing w:after="0" w:line="240" w:lineRule="auto"/>
        <w:ind w:firstLine="567"/>
        <w:rPr>
          <w:rFonts w:ascii="Times New Roman" w:eastAsia="Calibri" w:hAnsi="Times New Roman" w:cs="Times New Roman"/>
          <w:sz w:val="26"/>
          <w:szCs w:val="26"/>
        </w:rPr>
      </w:pPr>
    </w:p>
    <w:p w14:paraId="4F69D792" w14:textId="77777777" w:rsidR="00452797" w:rsidRPr="00650126" w:rsidRDefault="00452797" w:rsidP="00650126">
      <w:pPr>
        <w:spacing w:after="40" w:line="240" w:lineRule="auto"/>
        <w:jc w:val="center"/>
        <w:rPr>
          <w:rFonts w:ascii="Times New Roman" w:eastAsia="Calibri" w:hAnsi="Times New Roman" w:cs="Times New Roman"/>
          <w:sz w:val="24"/>
          <w:szCs w:val="24"/>
        </w:rPr>
      </w:pPr>
      <w:r w:rsidRPr="00650126">
        <w:rPr>
          <w:rFonts w:ascii="Times New Roman" w:eastAsia="Calibri" w:hAnsi="Times New Roman" w:cs="Times New Roman"/>
          <w:sz w:val="24"/>
          <w:szCs w:val="24"/>
        </w:rPr>
        <w:t xml:space="preserve">Таблица 1 – </w:t>
      </w:r>
      <w:r w:rsidRPr="00650126">
        <w:rPr>
          <w:rFonts w:ascii="Times New Roman" w:eastAsia="Calibri" w:hAnsi="Times New Roman" w:cs="Times New Roman"/>
          <w:bCs/>
          <w:sz w:val="24"/>
          <w:szCs w:val="24"/>
        </w:rPr>
        <w:t>Оценка погрешности различных способов</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61"/>
        <w:gridCol w:w="1406"/>
        <w:gridCol w:w="2255"/>
        <w:gridCol w:w="1324"/>
        <w:gridCol w:w="934"/>
      </w:tblGrid>
      <w:tr w:rsidR="00452797" w:rsidRPr="00650126" w14:paraId="3BD0667D" w14:textId="77777777" w:rsidTr="0099775B">
        <w:trPr>
          <w:trHeight w:val="5"/>
          <w:jc w:val="center"/>
        </w:trPr>
        <w:tc>
          <w:tcPr>
            <w:tcW w:w="6802" w:type="dxa"/>
            <w:gridSpan w:val="4"/>
          </w:tcPr>
          <w:p w14:paraId="2A7FDDD2" w14:textId="77777777" w:rsidR="00452797" w:rsidRPr="00650126" w:rsidRDefault="00452797" w:rsidP="00A6592F">
            <w:pPr>
              <w:spacing w:after="0" w:line="240" w:lineRule="auto"/>
              <w:jc w:val="center"/>
              <w:rPr>
                <w:rFonts w:ascii="Times New Roman" w:eastAsia="Times New Roman" w:hAnsi="Times New Roman" w:cs="Times New Roman"/>
                <w:color w:val="000000"/>
                <w:sz w:val="24"/>
                <w:szCs w:val="24"/>
                <w:lang w:eastAsia="ru-RU"/>
              </w:rPr>
            </w:pPr>
            <w:r w:rsidRPr="00650126">
              <w:rPr>
                <w:rFonts w:ascii="Times New Roman" w:eastAsia="Times New Roman" w:hAnsi="Times New Roman" w:cs="Times New Roman"/>
                <w:color w:val="000000"/>
                <w:sz w:val="24"/>
                <w:szCs w:val="24"/>
                <w:lang w:eastAsia="ru-RU"/>
              </w:rPr>
              <w:t>Способ определения размеров заготовки</w:t>
            </w:r>
          </w:p>
        </w:tc>
        <w:tc>
          <w:tcPr>
            <w:tcW w:w="1324" w:type="dxa"/>
            <w:tcBorders>
              <w:bottom w:val="double" w:sz="4" w:space="0" w:color="auto"/>
            </w:tcBorders>
            <w:shd w:val="clear" w:color="auto" w:fill="auto"/>
            <w:noWrap/>
            <w:vAlign w:val="bottom"/>
            <w:hideMark/>
          </w:tcPr>
          <w:p w14:paraId="066D9CB5" w14:textId="77777777" w:rsidR="00452797" w:rsidRPr="00650126" w:rsidRDefault="00000000" w:rsidP="00A6592F">
            <w:pPr>
              <w:spacing w:after="0" w:line="240" w:lineRule="auto"/>
              <w:jc w:val="center"/>
              <w:rPr>
                <w:rFonts w:ascii="Times New Roman" w:eastAsia="Times New Roman" w:hAnsi="Times New Roman" w:cs="Times New Roman"/>
                <w:color w:val="000000"/>
                <w:sz w:val="24"/>
                <w:szCs w:val="24"/>
                <w:lang w:eastAsia="ru-RU"/>
              </w:rPr>
            </w:pPr>
            <m:oMath>
              <m:sSub>
                <m:sSubPr>
                  <m:ctrlPr>
                    <w:rPr>
                      <w:rFonts w:ascii="Cambria Math" w:eastAsia="Calibri" w:hAnsi="Cambria Math" w:cs="Times New Roman"/>
                      <w:bCs/>
                      <w:i/>
                      <w:iCs/>
                      <w:sz w:val="24"/>
                      <w:szCs w:val="24"/>
                      <w:lang w:val="en-US"/>
                    </w:rPr>
                  </m:ctrlPr>
                </m:sSubPr>
                <m:e>
                  <m:r>
                    <w:rPr>
                      <w:rFonts w:ascii="Cambria Math" w:eastAsia="Calibri" w:hAnsi="Cambria Math" w:cs="Times New Roman"/>
                      <w:sz w:val="24"/>
                      <w:szCs w:val="24"/>
                      <w:lang w:val="en-US"/>
                    </w:rPr>
                    <m:t>D</m:t>
                  </m:r>
                </m:e>
                <m:sub>
                  <m:r>
                    <w:rPr>
                      <w:rFonts w:ascii="Cambria Math" w:eastAsia="Calibri" w:hAnsi="Cambria Math" w:cs="Times New Roman"/>
                      <w:sz w:val="24"/>
                      <w:szCs w:val="24"/>
                    </w:rPr>
                    <m:t>з</m:t>
                  </m:r>
                </m:sub>
              </m:sSub>
            </m:oMath>
            <w:r w:rsidR="00452797" w:rsidRPr="00650126">
              <w:rPr>
                <w:rFonts w:ascii="Times New Roman" w:eastAsia="Times New Roman" w:hAnsi="Times New Roman" w:cs="Times New Roman"/>
                <w:color w:val="000000"/>
                <w:sz w:val="24"/>
                <w:szCs w:val="24"/>
                <w:lang w:eastAsia="ru-RU"/>
              </w:rPr>
              <w:t>, мм</w:t>
            </w:r>
          </w:p>
        </w:tc>
        <w:tc>
          <w:tcPr>
            <w:tcW w:w="934" w:type="dxa"/>
            <w:tcBorders>
              <w:bottom w:val="double" w:sz="4" w:space="0" w:color="auto"/>
            </w:tcBorders>
            <w:shd w:val="clear" w:color="auto" w:fill="auto"/>
            <w:noWrap/>
            <w:vAlign w:val="bottom"/>
            <w:hideMark/>
          </w:tcPr>
          <w:p w14:paraId="36216FF2" w14:textId="77777777" w:rsidR="00452797" w:rsidRPr="00650126" w:rsidRDefault="00000000" w:rsidP="00A6592F">
            <w:pPr>
              <w:spacing w:after="0" w:line="240" w:lineRule="auto"/>
              <w:jc w:val="center"/>
              <w:rPr>
                <w:rFonts w:ascii="Times New Roman" w:eastAsia="Times New Roman" w:hAnsi="Times New Roman" w:cs="Times New Roman"/>
                <w:color w:val="000000"/>
                <w:sz w:val="24"/>
                <w:szCs w:val="24"/>
                <w:lang w:eastAsia="ru-RU"/>
              </w:rPr>
            </w:pPr>
            <m:oMath>
              <m:sSub>
                <m:sSubPr>
                  <m:ctrlPr>
                    <w:rPr>
                      <w:rFonts w:ascii="Cambria Math" w:eastAsia="Calibri" w:hAnsi="Cambria Math" w:cs="Times New Roman"/>
                      <w:bCs/>
                      <w:i/>
                      <w:sz w:val="24"/>
                      <w:szCs w:val="24"/>
                    </w:rPr>
                  </m:ctrlPr>
                </m:sSubPr>
                <m:e>
                  <m:r>
                    <w:rPr>
                      <w:rFonts w:ascii="Cambria Math" w:eastAsia="Calibri" w:hAnsi="Cambria Math" w:cs="Times New Roman"/>
                      <w:sz w:val="24"/>
                      <w:szCs w:val="24"/>
                    </w:rPr>
                    <m:t>δ</m:t>
                  </m:r>
                </m:e>
                <m:sub>
                  <m:r>
                    <w:rPr>
                      <w:rFonts w:ascii="Cambria Math" w:eastAsia="Calibri" w:hAnsi="Cambria Math" w:cs="Times New Roman"/>
                      <w:sz w:val="24"/>
                      <w:szCs w:val="24"/>
                      <w:lang w:val="en-US"/>
                    </w:rPr>
                    <m:t>D</m:t>
                  </m:r>
                </m:sub>
              </m:sSub>
            </m:oMath>
            <w:r w:rsidR="00452797" w:rsidRPr="00650126">
              <w:rPr>
                <w:rFonts w:ascii="Times New Roman" w:eastAsia="Times New Roman" w:hAnsi="Times New Roman" w:cs="Times New Roman"/>
                <w:color w:val="000000"/>
                <w:sz w:val="24"/>
                <w:szCs w:val="24"/>
                <w:lang w:eastAsia="ru-RU"/>
              </w:rPr>
              <w:t>, %</w:t>
            </w:r>
          </w:p>
        </w:tc>
      </w:tr>
      <w:tr w:rsidR="00452797" w:rsidRPr="00650126" w14:paraId="60F505EE" w14:textId="77777777" w:rsidTr="0099775B">
        <w:trPr>
          <w:trHeight w:val="5"/>
          <w:jc w:val="center"/>
        </w:trPr>
        <w:tc>
          <w:tcPr>
            <w:tcW w:w="1980" w:type="dxa"/>
            <w:vMerge w:val="restart"/>
            <w:tcBorders>
              <w:top w:val="double" w:sz="4" w:space="0" w:color="auto"/>
            </w:tcBorders>
          </w:tcPr>
          <w:p w14:paraId="44F89F81" w14:textId="77777777" w:rsidR="00452797" w:rsidRPr="00650126" w:rsidRDefault="00452797" w:rsidP="00A6592F">
            <w:pPr>
              <w:keepLines/>
              <w:spacing w:after="0" w:line="240" w:lineRule="auto"/>
              <w:jc w:val="center"/>
              <w:rPr>
                <w:rFonts w:ascii="Times New Roman" w:eastAsia="Times New Roman" w:hAnsi="Times New Roman" w:cs="Times New Roman"/>
                <w:color w:val="000000"/>
                <w:sz w:val="24"/>
                <w:szCs w:val="24"/>
                <w:lang w:eastAsia="ru-RU"/>
              </w:rPr>
            </w:pPr>
            <w:r w:rsidRPr="00650126">
              <w:rPr>
                <w:rFonts w:ascii="Times New Roman" w:eastAsia="Times New Roman" w:hAnsi="Times New Roman" w:cs="Times New Roman"/>
                <w:color w:val="000000"/>
                <w:sz w:val="24"/>
                <w:szCs w:val="24"/>
                <w:lang w:eastAsia="ru-RU"/>
              </w:rPr>
              <w:t>Аналитические способы</w:t>
            </w:r>
          </w:p>
        </w:tc>
        <w:tc>
          <w:tcPr>
            <w:tcW w:w="2567" w:type="dxa"/>
            <w:gridSpan w:val="2"/>
            <w:vMerge w:val="restart"/>
            <w:tcBorders>
              <w:top w:val="double" w:sz="4" w:space="0" w:color="auto"/>
            </w:tcBorders>
            <w:shd w:val="clear" w:color="auto" w:fill="auto"/>
            <w:noWrap/>
            <w:vAlign w:val="bottom"/>
          </w:tcPr>
          <w:p w14:paraId="110BE664" w14:textId="77777777" w:rsidR="00452797" w:rsidRPr="00650126" w:rsidRDefault="00452797" w:rsidP="00A6592F">
            <w:pPr>
              <w:spacing w:after="240" w:line="240" w:lineRule="auto"/>
              <w:jc w:val="center"/>
              <w:rPr>
                <w:rFonts w:ascii="Times New Roman" w:eastAsia="Calibri" w:hAnsi="Times New Roman" w:cs="Times New Roman"/>
                <w:sz w:val="24"/>
                <w:szCs w:val="24"/>
                <w:lang w:eastAsia="ru-RU"/>
              </w:rPr>
            </w:pPr>
            <w:r w:rsidRPr="00650126">
              <w:rPr>
                <w:rFonts w:ascii="Times New Roman" w:eastAsia="Calibri" w:hAnsi="Times New Roman" w:cs="Times New Roman"/>
                <w:sz w:val="24"/>
                <w:szCs w:val="24"/>
                <w:lang w:eastAsia="ru-RU"/>
              </w:rPr>
              <w:t>По выведенной формуле</w:t>
            </w:r>
          </w:p>
        </w:tc>
        <w:tc>
          <w:tcPr>
            <w:tcW w:w="2255" w:type="dxa"/>
            <w:tcBorders>
              <w:top w:val="double" w:sz="4" w:space="0" w:color="auto"/>
            </w:tcBorders>
            <w:shd w:val="clear" w:color="auto" w:fill="auto"/>
            <w:vAlign w:val="bottom"/>
          </w:tcPr>
          <w:p w14:paraId="10924B98" w14:textId="77777777" w:rsidR="00452797" w:rsidRPr="00650126" w:rsidRDefault="00452797" w:rsidP="00A6592F">
            <w:pPr>
              <w:spacing w:after="0" w:line="240" w:lineRule="auto"/>
              <w:jc w:val="center"/>
              <w:rPr>
                <w:rFonts w:ascii="Times New Roman" w:eastAsia="Times New Roman" w:hAnsi="Times New Roman" w:cs="Times New Roman"/>
                <w:color w:val="000000"/>
                <w:sz w:val="24"/>
                <w:szCs w:val="24"/>
                <w:lang w:eastAsia="ru-RU"/>
              </w:rPr>
            </w:pPr>
            <w:r w:rsidRPr="00650126">
              <w:rPr>
                <w:rFonts w:ascii="Times New Roman" w:eastAsia="Times New Roman" w:hAnsi="Times New Roman" w:cs="Times New Roman"/>
                <w:color w:val="000000"/>
                <w:sz w:val="24"/>
                <w:szCs w:val="24"/>
                <w:lang w:eastAsia="ru-RU"/>
              </w:rPr>
              <w:t>По внут. пов-ти</w:t>
            </w:r>
          </w:p>
        </w:tc>
        <w:tc>
          <w:tcPr>
            <w:tcW w:w="1324" w:type="dxa"/>
            <w:tcBorders>
              <w:top w:val="double" w:sz="4" w:space="0" w:color="auto"/>
            </w:tcBorders>
            <w:shd w:val="clear" w:color="auto" w:fill="auto"/>
            <w:noWrap/>
            <w:vAlign w:val="bottom"/>
            <w:hideMark/>
          </w:tcPr>
          <w:p w14:paraId="576AC1B6" w14:textId="77777777" w:rsidR="00452797" w:rsidRPr="00650126" w:rsidRDefault="00452797" w:rsidP="00A6592F">
            <w:pPr>
              <w:spacing w:after="0" w:line="240" w:lineRule="auto"/>
              <w:jc w:val="center"/>
              <w:rPr>
                <w:rFonts w:ascii="Times New Roman" w:eastAsia="Times New Roman" w:hAnsi="Times New Roman" w:cs="Times New Roman"/>
                <w:color w:val="000000"/>
                <w:sz w:val="24"/>
                <w:szCs w:val="24"/>
                <w:lang w:eastAsia="ru-RU"/>
              </w:rPr>
            </w:pPr>
            <w:r w:rsidRPr="00650126">
              <w:rPr>
                <w:rFonts w:ascii="Times New Roman" w:eastAsia="Times New Roman" w:hAnsi="Times New Roman" w:cs="Times New Roman"/>
                <w:color w:val="000000"/>
                <w:sz w:val="24"/>
                <w:szCs w:val="24"/>
                <w:lang w:eastAsia="ru-RU"/>
              </w:rPr>
              <w:t>111,066</w:t>
            </w:r>
          </w:p>
        </w:tc>
        <w:tc>
          <w:tcPr>
            <w:tcW w:w="934" w:type="dxa"/>
            <w:tcBorders>
              <w:top w:val="double" w:sz="4" w:space="0" w:color="auto"/>
            </w:tcBorders>
            <w:shd w:val="clear" w:color="auto" w:fill="auto"/>
            <w:noWrap/>
            <w:vAlign w:val="bottom"/>
            <w:hideMark/>
          </w:tcPr>
          <w:p w14:paraId="35964580" w14:textId="77777777" w:rsidR="00452797" w:rsidRPr="00650126" w:rsidRDefault="00452797" w:rsidP="00A6592F">
            <w:pPr>
              <w:spacing w:after="0" w:line="240" w:lineRule="auto"/>
              <w:jc w:val="center"/>
              <w:rPr>
                <w:rFonts w:ascii="Times New Roman" w:eastAsia="Times New Roman" w:hAnsi="Times New Roman" w:cs="Times New Roman"/>
                <w:color w:val="000000"/>
                <w:sz w:val="24"/>
                <w:szCs w:val="24"/>
                <w:lang w:eastAsia="ru-RU"/>
              </w:rPr>
            </w:pPr>
            <w:r w:rsidRPr="00650126">
              <w:rPr>
                <w:rFonts w:ascii="Times New Roman" w:eastAsia="Calibri" w:hAnsi="Times New Roman" w:cs="Times New Roman"/>
                <w:color w:val="000000"/>
                <w:sz w:val="24"/>
                <w:szCs w:val="24"/>
              </w:rPr>
              <w:t>5,53</w:t>
            </w:r>
          </w:p>
        </w:tc>
      </w:tr>
      <w:tr w:rsidR="00452797" w:rsidRPr="00650126" w14:paraId="2ED433A1" w14:textId="77777777" w:rsidTr="00A6592F">
        <w:trPr>
          <w:trHeight w:val="5"/>
          <w:jc w:val="center"/>
        </w:trPr>
        <w:tc>
          <w:tcPr>
            <w:tcW w:w="1980" w:type="dxa"/>
            <w:vMerge/>
          </w:tcPr>
          <w:p w14:paraId="32F171C6" w14:textId="77777777" w:rsidR="00452797" w:rsidRPr="00650126" w:rsidRDefault="00452797" w:rsidP="00A6592F">
            <w:pPr>
              <w:spacing w:after="0" w:line="240" w:lineRule="auto"/>
              <w:jc w:val="center"/>
              <w:rPr>
                <w:rFonts w:ascii="Times New Roman" w:eastAsia="Times New Roman" w:hAnsi="Times New Roman" w:cs="Times New Roman"/>
                <w:color w:val="000000"/>
                <w:sz w:val="24"/>
                <w:szCs w:val="24"/>
                <w:lang w:eastAsia="ru-RU"/>
              </w:rPr>
            </w:pPr>
          </w:p>
        </w:tc>
        <w:tc>
          <w:tcPr>
            <w:tcW w:w="2567" w:type="dxa"/>
            <w:gridSpan w:val="2"/>
            <w:vMerge/>
            <w:shd w:val="clear" w:color="auto" w:fill="auto"/>
            <w:noWrap/>
            <w:vAlign w:val="bottom"/>
          </w:tcPr>
          <w:p w14:paraId="73A68B7F" w14:textId="77777777" w:rsidR="00452797" w:rsidRPr="00650126" w:rsidRDefault="00452797" w:rsidP="00A6592F">
            <w:pPr>
              <w:spacing w:after="0" w:line="240" w:lineRule="auto"/>
              <w:jc w:val="center"/>
              <w:rPr>
                <w:rFonts w:ascii="Times New Roman" w:eastAsia="Times New Roman" w:hAnsi="Times New Roman" w:cs="Times New Roman"/>
                <w:color w:val="000000"/>
                <w:sz w:val="24"/>
                <w:szCs w:val="24"/>
                <w:lang w:eastAsia="ru-RU"/>
              </w:rPr>
            </w:pPr>
          </w:p>
        </w:tc>
        <w:tc>
          <w:tcPr>
            <w:tcW w:w="2255" w:type="dxa"/>
            <w:shd w:val="clear" w:color="auto" w:fill="auto"/>
            <w:vAlign w:val="bottom"/>
          </w:tcPr>
          <w:p w14:paraId="57428DC8" w14:textId="77777777" w:rsidR="00452797" w:rsidRPr="00650126" w:rsidRDefault="00452797" w:rsidP="00A6592F">
            <w:pPr>
              <w:spacing w:after="0" w:line="240" w:lineRule="auto"/>
              <w:jc w:val="center"/>
              <w:rPr>
                <w:rFonts w:ascii="Times New Roman" w:eastAsia="Times New Roman" w:hAnsi="Times New Roman" w:cs="Times New Roman"/>
                <w:color w:val="000000"/>
                <w:sz w:val="24"/>
                <w:szCs w:val="24"/>
                <w:lang w:eastAsia="ru-RU"/>
              </w:rPr>
            </w:pPr>
            <w:r w:rsidRPr="00650126">
              <w:rPr>
                <w:rFonts w:ascii="Times New Roman" w:eastAsia="Times New Roman" w:hAnsi="Times New Roman" w:cs="Times New Roman"/>
                <w:color w:val="000000"/>
                <w:sz w:val="24"/>
                <w:szCs w:val="24"/>
                <w:lang w:eastAsia="ru-RU"/>
              </w:rPr>
              <w:t>По внеш. пов-ти</w:t>
            </w:r>
          </w:p>
        </w:tc>
        <w:tc>
          <w:tcPr>
            <w:tcW w:w="1324" w:type="dxa"/>
            <w:shd w:val="clear" w:color="auto" w:fill="auto"/>
            <w:noWrap/>
            <w:vAlign w:val="bottom"/>
            <w:hideMark/>
          </w:tcPr>
          <w:p w14:paraId="2F461B3B" w14:textId="77777777" w:rsidR="00452797" w:rsidRPr="00650126" w:rsidRDefault="00452797" w:rsidP="00A6592F">
            <w:pPr>
              <w:spacing w:after="0" w:line="240" w:lineRule="auto"/>
              <w:jc w:val="center"/>
              <w:rPr>
                <w:rFonts w:ascii="Times New Roman" w:eastAsia="Times New Roman" w:hAnsi="Times New Roman" w:cs="Times New Roman"/>
                <w:color w:val="000000"/>
                <w:sz w:val="24"/>
                <w:szCs w:val="24"/>
                <w:lang w:eastAsia="ru-RU"/>
              </w:rPr>
            </w:pPr>
            <w:r w:rsidRPr="00650126">
              <w:rPr>
                <w:rFonts w:ascii="Times New Roman" w:eastAsia="Times New Roman" w:hAnsi="Times New Roman" w:cs="Times New Roman"/>
                <w:color w:val="000000"/>
                <w:sz w:val="24"/>
                <w:szCs w:val="24"/>
                <w:lang w:eastAsia="ru-RU"/>
              </w:rPr>
              <w:t>117,432</w:t>
            </w:r>
          </w:p>
        </w:tc>
        <w:tc>
          <w:tcPr>
            <w:tcW w:w="934" w:type="dxa"/>
            <w:shd w:val="clear" w:color="auto" w:fill="auto"/>
            <w:noWrap/>
            <w:vAlign w:val="bottom"/>
            <w:hideMark/>
          </w:tcPr>
          <w:p w14:paraId="2F8F7DA7" w14:textId="77777777" w:rsidR="00452797" w:rsidRPr="00650126" w:rsidRDefault="00452797" w:rsidP="00A6592F">
            <w:pPr>
              <w:spacing w:after="0" w:line="240" w:lineRule="auto"/>
              <w:jc w:val="center"/>
              <w:rPr>
                <w:rFonts w:ascii="Times New Roman" w:eastAsia="Times New Roman" w:hAnsi="Times New Roman" w:cs="Times New Roman"/>
                <w:color w:val="000000"/>
                <w:sz w:val="24"/>
                <w:szCs w:val="24"/>
                <w:lang w:eastAsia="ru-RU"/>
              </w:rPr>
            </w:pPr>
            <w:r w:rsidRPr="00650126">
              <w:rPr>
                <w:rFonts w:ascii="Times New Roman" w:eastAsia="Calibri" w:hAnsi="Times New Roman" w:cs="Times New Roman"/>
                <w:color w:val="000000"/>
                <w:sz w:val="24"/>
                <w:szCs w:val="24"/>
              </w:rPr>
              <w:t>0,83</w:t>
            </w:r>
          </w:p>
        </w:tc>
      </w:tr>
      <w:tr w:rsidR="00452797" w:rsidRPr="00650126" w14:paraId="1F26A8D7" w14:textId="77777777" w:rsidTr="00A6592F">
        <w:trPr>
          <w:trHeight w:val="5"/>
          <w:jc w:val="center"/>
        </w:trPr>
        <w:tc>
          <w:tcPr>
            <w:tcW w:w="1980" w:type="dxa"/>
            <w:vMerge/>
          </w:tcPr>
          <w:p w14:paraId="1DCD77AA" w14:textId="77777777" w:rsidR="00452797" w:rsidRPr="00650126" w:rsidRDefault="00452797" w:rsidP="00A6592F">
            <w:pPr>
              <w:spacing w:after="0" w:line="240" w:lineRule="auto"/>
              <w:jc w:val="center"/>
              <w:rPr>
                <w:rFonts w:ascii="Times New Roman" w:eastAsia="Times New Roman" w:hAnsi="Times New Roman" w:cs="Times New Roman"/>
                <w:color w:val="000000"/>
                <w:sz w:val="24"/>
                <w:szCs w:val="24"/>
                <w:lang w:eastAsia="ru-RU"/>
              </w:rPr>
            </w:pPr>
          </w:p>
        </w:tc>
        <w:tc>
          <w:tcPr>
            <w:tcW w:w="2567" w:type="dxa"/>
            <w:gridSpan w:val="2"/>
            <w:vMerge/>
            <w:shd w:val="clear" w:color="auto" w:fill="auto"/>
            <w:noWrap/>
            <w:vAlign w:val="bottom"/>
          </w:tcPr>
          <w:p w14:paraId="6E7475DE" w14:textId="77777777" w:rsidR="00452797" w:rsidRPr="00650126" w:rsidRDefault="00452797" w:rsidP="00A6592F">
            <w:pPr>
              <w:spacing w:after="0" w:line="240" w:lineRule="auto"/>
              <w:jc w:val="center"/>
              <w:rPr>
                <w:rFonts w:ascii="Times New Roman" w:eastAsia="Times New Roman" w:hAnsi="Times New Roman" w:cs="Times New Roman"/>
                <w:color w:val="000000"/>
                <w:sz w:val="24"/>
                <w:szCs w:val="24"/>
                <w:lang w:eastAsia="ru-RU"/>
              </w:rPr>
            </w:pPr>
          </w:p>
        </w:tc>
        <w:tc>
          <w:tcPr>
            <w:tcW w:w="2255" w:type="dxa"/>
            <w:shd w:val="clear" w:color="auto" w:fill="auto"/>
            <w:vAlign w:val="bottom"/>
          </w:tcPr>
          <w:p w14:paraId="04DABFEF" w14:textId="77777777" w:rsidR="00452797" w:rsidRPr="00650126" w:rsidRDefault="00452797" w:rsidP="00A6592F">
            <w:pPr>
              <w:spacing w:after="0" w:line="240" w:lineRule="auto"/>
              <w:jc w:val="center"/>
              <w:rPr>
                <w:rFonts w:ascii="Times New Roman" w:eastAsia="Times New Roman" w:hAnsi="Times New Roman" w:cs="Times New Roman"/>
                <w:color w:val="000000"/>
                <w:sz w:val="24"/>
                <w:szCs w:val="24"/>
                <w:lang w:eastAsia="ru-RU"/>
              </w:rPr>
            </w:pPr>
            <w:r w:rsidRPr="00650126">
              <w:rPr>
                <w:rFonts w:ascii="Times New Roman" w:eastAsia="Times New Roman" w:hAnsi="Times New Roman" w:cs="Times New Roman"/>
                <w:color w:val="000000"/>
                <w:sz w:val="24"/>
                <w:szCs w:val="24"/>
                <w:lang w:eastAsia="ru-RU"/>
              </w:rPr>
              <w:t>По сред. пов-ти</w:t>
            </w:r>
          </w:p>
        </w:tc>
        <w:tc>
          <w:tcPr>
            <w:tcW w:w="1324" w:type="dxa"/>
            <w:shd w:val="clear" w:color="auto" w:fill="auto"/>
            <w:noWrap/>
            <w:vAlign w:val="bottom"/>
            <w:hideMark/>
          </w:tcPr>
          <w:p w14:paraId="5701F815" w14:textId="77777777" w:rsidR="00452797" w:rsidRPr="00650126" w:rsidRDefault="00452797" w:rsidP="00A6592F">
            <w:pPr>
              <w:spacing w:after="0" w:line="240" w:lineRule="auto"/>
              <w:jc w:val="center"/>
              <w:rPr>
                <w:rFonts w:ascii="Times New Roman" w:eastAsia="Times New Roman" w:hAnsi="Times New Roman" w:cs="Times New Roman"/>
                <w:color w:val="000000"/>
                <w:sz w:val="24"/>
                <w:szCs w:val="24"/>
                <w:lang w:eastAsia="ru-RU"/>
              </w:rPr>
            </w:pPr>
            <w:r w:rsidRPr="00650126">
              <w:rPr>
                <w:rFonts w:ascii="Times New Roman" w:eastAsia="Times New Roman" w:hAnsi="Times New Roman" w:cs="Times New Roman"/>
                <w:color w:val="000000"/>
                <w:sz w:val="24"/>
                <w:szCs w:val="24"/>
                <w:lang w:eastAsia="ru-RU"/>
              </w:rPr>
              <w:t>114,258</w:t>
            </w:r>
          </w:p>
        </w:tc>
        <w:tc>
          <w:tcPr>
            <w:tcW w:w="934" w:type="dxa"/>
            <w:shd w:val="clear" w:color="auto" w:fill="auto"/>
            <w:noWrap/>
            <w:vAlign w:val="bottom"/>
            <w:hideMark/>
          </w:tcPr>
          <w:p w14:paraId="019729AE" w14:textId="77777777" w:rsidR="00452797" w:rsidRPr="00650126" w:rsidRDefault="00452797" w:rsidP="00A6592F">
            <w:pPr>
              <w:spacing w:after="0" w:line="240" w:lineRule="auto"/>
              <w:jc w:val="center"/>
              <w:rPr>
                <w:rFonts w:ascii="Times New Roman" w:eastAsia="Times New Roman" w:hAnsi="Times New Roman" w:cs="Times New Roman"/>
                <w:color w:val="000000"/>
                <w:sz w:val="24"/>
                <w:szCs w:val="24"/>
                <w:lang w:eastAsia="ru-RU"/>
              </w:rPr>
            </w:pPr>
            <w:r w:rsidRPr="00650126">
              <w:rPr>
                <w:rFonts w:ascii="Times New Roman" w:eastAsia="Calibri" w:hAnsi="Times New Roman" w:cs="Times New Roman"/>
                <w:color w:val="000000"/>
                <w:sz w:val="24"/>
                <w:szCs w:val="24"/>
              </w:rPr>
              <w:t>2,34</w:t>
            </w:r>
          </w:p>
        </w:tc>
      </w:tr>
      <w:tr w:rsidR="00452797" w:rsidRPr="00650126" w14:paraId="76F266A9" w14:textId="77777777" w:rsidTr="00A6592F">
        <w:trPr>
          <w:trHeight w:val="5"/>
          <w:jc w:val="center"/>
        </w:trPr>
        <w:tc>
          <w:tcPr>
            <w:tcW w:w="1980" w:type="dxa"/>
            <w:vMerge/>
          </w:tcPr>
          <w:p w14:paraId="29281587" w14:textId="77777777" w:rsidR="00452797" w:rsidRPr="00650126" w:rsidRDefault="00452797" w:rsidP="00A6592F">
            <w:pPr>
              <w:spacing w:after="0" w:line="240" w:lineRule="auto"/>
              <w:jc w:val="center"/>
              <w:rPr>
                <w:rFonts w:ascii="Times New Roman" w:eastAsia="Times New Roman" w:hAnsi="Times New Roman" w:cs="Times New Roman"/>
                <w:color w:val="000000"/>
                <w:sz w:val="24"/>
                <w:szCs w:val="24"/>
                <w:lang w:eastAsia="ru-RU"/>
              </w:rPr>
            </w:pPr>
          </w:p>
        </w:tc>
        <w:tc>
          <w:tcPr>
            <w:tcW w:w="4822" w:type="dxa"/>
            <w:gridSpan w:val="3"/>
            <w:shd w:val="clear" w:color="auto" w:fill="auto"/>
            <w:noWrap/>
            <w:vAlign w:val="bottom"/>
            <w:hideMark/>
          </w:tcPr>
          <w:p w14:paraId="01CE9DB9" w14:textId="77777777" w:rsidR="00452797" w:rsidRPr="00650126" w:rsidRDefault="00452797" w:rsidP="00A6592F">
            <w:pPr>
              <w:spacing w:after="0" w:line="240" w:lineRule="auto"/>
              <w:jc w:val="center"/>
              <w:rPr>
                <w:rFonts w:ascii="Times New Roman" w:eastAsia="Times New Roman" w:hAnsi="Times New Roman" w:cs="Times New Roman"/>
                <w:color w:val="000000"/>
                <w:sz w:val="24"/>
                <w:szCs w:val="24"/>
                <w:lang w:eastAsia="ru-RU"/>
              </w:rPr>
            </w:pPr>
            <w:r w:rsidRPr="00650126">
              <w:rPr>
                <w:rFonts w:ascii="Times New Roman" w:eastAsia="Times New Roman" w:hAnsi="Times New Roman" w:cs="Times New Roman"/>
                <w:color w:val="000000"/>
                <w:sz w:val="24"/>
                <w:szCs w:val="24"/>
                <w:lang w:eastAsia="ru-RU"/>
              </w:rPr>
              <w:t>По равенству площадей</w:t>
            </w:r>
          </w:p>
        </w:tc>
        <w:tc>
          <w:tcPr>
            <w:tcW w:w="1324" w:type="dxa"/>
            <w:shd w:val="clear" w:color="auto" w:fill="auto"/>
            <w:noWrap/>
            <w:vAlign w:val="bottom"/>
            <w:hideMark/>
          </w:tcPr>
          <w:p w14:paraId="6E856A7A" w14:textId="77777777" w:rsidR="00452797" w:rsidRPr="00650126" w:rsidRDefault="00452797" w:rsidP="00A6592F">
            <w:pPr>
              <w:spacing w:after="0" w:line="240" w:lineRule="auto"/>
              <w:jc w:val="center"/>
              <w:rPr>
                <w:rFonts w:ascii="Times New Roman" w:eastAsia="Times New Roman" w:hAnsi="Times New Roman" w:cs="Times New Roman"/>
                <w:color w:val="000000"/>
                <w:sz w:val="24"/>
                <w:szCs w:val="24"/>
                <w:lang w:eastAsia="ru-RU"/>
              </w:rPr>
            </w:pPr>
            <w:r w:rsidRPr="00650126">
              <w:rPr>
                <w:rFonts w:ascii="Times New Roman" w:eastAsia="Times New Roman" w:hAnsi="Times New Roman" w:cs="Times New Roman"/>
                <w:color w:val="000000"/>
                <w:sz w:val="24"/>
                <w:szCs w:val="24"/>
                <w:lang w:eastAsia="ru-RU"/>
              </w:rPr>
              <w:t>114,422</w:t>
            </w:r>
          </w:p>
        </w:tc>
        <w:tc>
          <w:tcPr>
            <w:tcW w:w="934" w:type="dxa"/>
            <w:shd w:val="clear" w:color="auto" w:fill="auto"/>
            <w:noWrap/>
            <w:vAlign w:val="bottom"/>
            <w:hideMark/>
          </w:tcPr>
          <w:p w14:paraId="0F52CF96" w14:textId="77777777" w:rsidR="00452797" w:rsidRPr="00650126" w:rsidRDefault="00452797" w:rsidP="00A6592F">
            <w:pPr>
              <w:spacing w:after="0" w:line="240" w:lineRule="auto"/>
              <w:jc w:val="center"/>
              <w:rPr>
                <w:rFonts w:ascii="Times New Roman" w:eastAsia="Times New Roman" w:hAnsi="Times New Roman" w:cs="Times New Roman"/>
                <w:color w:val="000000"/>
                <w:sz w:val="24"/>
                <w:szCs w:val="24"/>
                <w:lang w:eastAsia="ru-RU"/>
              </w:rPr>
            </w:pPr>
            <w:r w:rsidRPr="00650126">
              <w:rPr>
                <w:rFonts w:ascii="Times New Roman" w:eastAsia="Times New Roman" w:hAnsi="Times New Roman" w:cs="Times New Roman"/>
                <w:color w:val="000000"/>
                <w:sz w:val="24"/>
                <w:szCs w:val="24"/>
                <w:lang w:eastAsia="ru-RU"/>
              </w:rPr>
              <w:t>2,18</w:t>
            </w:r>
          </w:p>
        </w:tc>
      </w:tr>
      <w:tr w:rsidR="00452797" w:rsidRPr="00650126" w14:paraId="607A57E4" w14:textId="77777777" w:rsidTr="00A6592F">
        <w:trPr>
          <w:trHeight w:val="5"/>
          <w:jc w:val="center"/>
        </w:trPr>
        <w:tc>
          <w:tcPr>
            <w:tcW w:w="1980" w:type="dxa"/>
            <w:vMerge/>
          </w:tcPr>
          <w:p w14:paraId="4C5951F0" w14:textId="77777777" w:rsidR="00452797" w:rsidRPr="00650126" w:rsidRDefault="00452797" w:rsidP="00A6592F">
            <w:pPr>
              <w:spacing w:after="0" w:line="240" w:lineRule="auto"/>
              <w:jc w:val="center"/>
              <w:rPr>
                <w:rFonts w:ascii="Times New Roman" w:eastAsia="Times New Roman" w:hAnsi="Times New Roman" w:cs="Times New Roman"/>
                <w:color w:val="000000"/>
                <w:sz w:val="24"/>
                <w:szCs w:val="24"/>
                <w:lang w:eastAsia="ru-RU"/>
              </w:rPr>
            </w:pPr>
          </w:p>
        </w:tc>
        <w:tc>
          <w:tcPr>
            <w:tcW w:w="4822" w:type="dxa"/>
            <w:gridSpan w:val="3"/>
            <w:shd w:val="clear" w:color="auto" w:fill="auto"/>
            <w:noWrap/>
            <w:vAlign w:val="bottom"/>
            <w:hideMark/>
          </w:tcPr>
          <w:p w14:paraId="19A9376F" w14:textId="77777777" w:rsidR="00452797" w:rsidRPr="00650126" w:rsidRDefault="00452797" w:rsidP="00A6592F">
            <w:pPr>
              <w:spacing w:after="0" w:line="240" w:lineRule="auto"/>
              <w:jc w:val="center"/>
              <w:rPr>
                <w:rFonts w:ascii="Times New Roman" w:eastAsia="Times New Roman" w:hAnsi="Times New Roman" w:cs="Times New Roman"/>
                <w:color w:val="000000"/>
                <w:sz w:val="24"/>
                <w:szCs w:val="24"/>
                <w:lang w:eastAsia="ru-RU"/>
              </w:rPr>
            </w:pPr>
            <w:r w:rsidRPr="00650126">
              <w:rPr>
                <w:rFonts w:ascii="Times New Roman" w:eastAsia="Times New Roman" w:hAnsi="Times New Roman" w:cs="Times New Roman"/>
                <w:color w:val="000000"/>
                <w:sz w:val="24"/>
                <w:szCs w:val="24"/>
                <w:lang w:eastAsia="ru-RU"/>
              </w:rPr>
              <w:t>По методу Гюльдена-Паппуша</w:t>
            </w:r>
          </w:p>
        </w:tc>
        <w:tc>
          <w:tcPr>
            <w:tcW w:w="1324" w:type="dxa"/>
            <w:shd w:val="clear" w:color="auto" w:fill="auto"/>
            <w:noWrap/>
            <w:vAlign w:val="bottom"/>
            <w:hideMark/>
          </w:tcPr>
          <w:p w14:paraId="0BC06F99" w14:textId="77777777" w:rsidR="00452797" w:rsidRPr="00650126" w:rsidRDefault="00452797" w:rsidP="00A6592F">
            <w:pPr>
              <w:spacing w:after="0" w:line="240" w:lineRule="auto"/>
              <w:jc w:val="center"/>
              <w:rPr>
                <w:rFonts w:ascii="Times New Roman" w:eastAsia="Times New Roman" w:hAnsi="Times New Roman" w:cs="Times New Roman"/>
                <w:color w:val="000000"/>
                <w:sz w:val="24"/>
                <w:szCs w:val="24"/>
                <w:lang w:eastAsia="ru-RU"/>
              </w:rPr>
            </w:pPr>
            <w:r w:rsidRPr="00650126">
              <w:rPr>
                <w:rFonts w:ascii="Times New Roman" w:eastAsia="Times New Roman" w:hAnsi="Times New Roman" w:cs="Times New Roman"/>
                <w:color w:val="000000"/>
                <w:sz w:val="24"/>
                <w:szCs w:val="24"/>
                <w:lang w:eastAsia="ru-RU"/>
              </w:rPr>
              <w:t>114,206</w:t>
            </w:r>
          </w:p>
        </w:tc>
        <w:tc>
          <w:tcPr>
            <w:tcW w:w="934" w:type="dxa"/>
            <w:shd w:val="clear" w:color="auto" w:fill="auto"/>
            <w:noWrap/>
            <w:vAlign w:val="bottom"/>
            <w:hideMark/>
          </w:tcPr>
          <w:p w14:paraId="708604FD" w14:textId="77777777" w:rsidR="00452797" w:rsidRPr="00650126" w:rsidRDefault="00452797" w:rsidP="00A6592F">
            <w:pPr>
              <w:spacing w:after="0" w:line="240" w:lineRule="auto"/>
              <w:jc w:val="center"/>
              <w:rPr>
                <w:rFonts w:ascii="Times New Roman" w:eastAsia="Times New Roman" w:hAnsi="Times New Roman" w:cs="Times New Roman"/>
                <w:color w:val="000000"/>
                <w:sz w:val="24"/>
                <w:szCs w:val="24"/>
                <w:lang w:eastAsia="ru-RU"/>
              </w:rPr>
            </w:pPr>
            <w:r w:rsidRPr="00650126">
              <w:rPr>
                <w:rFonts w:ascii="Times New Roman" w:eastAsia="Times New Roman" w:hAnsi="Times New Roman" w:cs="Times New Roman"/>
                <w:color w:val="000000"/>
                <w:sz w:val="24"/>
                <w:szCs w:val="24"/>
                <w:lang w:eastAsia="ru-RU"/>
              </w:rPr>
              <w:t>2,39</w:t>
            </w:r>
          </w:p>
        </w:tc>
      </w:tr>
      <w:tr w:rsidR="00452797" w:rsidRPr="00650126" w14:paraId="0BDAE627" w14:textId="77777777" w:rsidTr="00A53762">
        <w:trPr>
          <w:trHeight w:val="5"/>
          <w:jc w:val="center"/>
        </w:trPr>
        <w:tc>
          <w:tcPr>
            <w:tcW w:w="1980" w:type="dxa"/>
            <w:vMerge w:val="restart"/>
            <w:tcBorders>
              <w:top w:val="single" w:sz="4" w:space="0" w:color="auto"/>
              <w:left w:val="single" w:sz="4" w:space="0" w:color="auto"/>
              <w:bottom w:val="single" w:sz="4" w:space="0" w:color="auto"/>
              <w:right w:val="single" w:sz="4" w:space="0" w:color="auto"/>
            </w:tcBorders>
          </w:tcPr>
          <w:p w14:paraId="508ABAF1" w14:textId="77777777" w:rsidR="00452797" w:rsidRPr="00650126" w:rsidRDefault="00452797" w:rsidP="00A6592F">
            <w:pPr>
              <w:spacing w:after="0" w:line="240" w:lineRule="auto"/>
              <w:jc w:val="center"/>
              <w:rPr>
                <w:rFonts w:ascii="Times New Roman" w:eastAsia="Times New Roman" w:hAnsi="Times New Roman" w:cs="Times New Roman"/>
                <w:color w:val="000000"/>
                <w:sz w:val="24"/>
                <w:szCs w:val="24"/>
                <w:lang w:eastAsia="ru-RU"/>
              </w:rPr>
            </w:pPr>
            <w:r w:rsidRPr="00650126">
              <w:rPr>
                <w:rFonts w:ascii="Times New Roman" w:eastAsia="Times New Roman" w:hAnsi="Times New Roman" w:cs="Times New Roman"/>
                <w:color w:val="000000"/>
                <w:sz w:val="24"/>
                <w:szCs w:val="24"/>
                <w:lang w:eastAsia="ru-RU"/>
              </w:rPr>
              <w:t>Способы с применением САПР</w:t>
            </w:r>
          </w:p>
        </w:tc>
        <w:tc>
          <w:tcPr>
            <w:tcW w:w="11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3285B7" w14:textId="77777777" w:rsidR="00452797" w:rsidRPr="00650126" w:rsidRDefault="00452797" w:rsidP="00A6592F">
            <w:pPr>
              <w:spacing w:after="0" w:line="240" w:lineRule="auto"/>
              <w:jc w:val="center"/>
              <w:rPr>
                <w:rFonts w:ascii="Times New Roman" w:eastAsia="Times New Roman" w:hAnsi="Times New Roman" w:cs="Times New Roman"/>
                <w:color w:val="000000"/>
                <w:sz w:val="24"/>
                <w:szCs w:val="24"/>
                <w:lang w:eastAsia="ru-RU"/>
              </w:rPr>
            </w:pPr>
            <w:r w:rsidRPr="00650126">
              <w:rPr>
                <w:rFonts w:ascii="Times New Roman" w:eastAsia="Times New Roman" w:hAnsi="Times New Roman" w:cs="Times New Roman"/>
                <w:color w:val="000000"/>
                <w:sz w:val="24"/>
                <w:szCs w:val="24"/>
                <w:lang w:eastAsia="ru-RU"/>
              </w:rPr>
              <w:t>С учетом трения</w:t>
            </w:r>
          </w:p>
        </w:tc>
        <w:tc>
          <w:tcPr>
            <w:tcW w:w="3661" w:type="dxa"/>
            <w:gridSpan w:val="2"/>
            <w:tcBorders>
              <w:left w:val="single" w:sz="4" w:space="0" w:color="auto"/>
            </w:tcBorders>
            <w:shd w:val="clear" w:color="auto" w:fill="auto"/>
            <w:noWrap/>
            <w:vAlign w:val="bottom"/>
            <w:hideMark/>
          </w:tcPr>
          <w:p w14:paraId="2E40B957" w14:textId="77777777" w:rsidR="00452797" w:rsidRPr="00650126" w:rsidRDefault="00452797" w:rsidP="00A6592F">
            <w:pPr>
              <w:spacing w:after="0" w:line="240" w:lineRule="auto"/>
              <w:jc w:val="center"/>
              <w:rPr>
                <w:rFonts w:ascii="Times New Roman" w:eastAsia="Times New Roman" w:hAnsi="Times New Roman" w:cs="Times New Roman"/>
                <w:color w:val="000000"/>
                <w:sz w:val="24"/>
                <w:szCs w:val="24"/>
                <w:lang w:eastAsia="ru-RU"/>
              </w:rPr>
            </w:pPr>
            <w:r w:rsidRPr="00650126">
              <w:rPr>
                <w:rFonts w:ascii="Times New Roman" w:eastAsia="Times New Roman" w:hAnsi="Times New Roman" w:cs="Times New Roman"/>
                <w:color w:val="000000"/>
                <w:sz w:val="24"/>
                <w:szCs w:val="24"/>
                <w:lang w:eastAsia="ru-RU"/>
              </w:rPr>
              <w:t>По внутренней пов-ти</w:t>
            </w:r>
          </w:p>
        </w:tc>
        <w:tc>
          <w:tcPr>
            <w:tcW w:w="1324" w:type="dxa"/>
            <w:shd w:val="clear" w:color="auto" w:fill="auto"/>
            <w:noWrap/>
            <w:vAlign w:val="bottom"/>
            <w:hideMark/>
          </w:tcPr>
          <w:p w14:paraId="0412FBD3" w14:textId="77777777" w:rsidR="00452797" w:rsidRPr="00650126" w:rsidRDefault="00452797" w:rsidP="00A6592F">
            <w:pPr>
              <w:spacing w:after="0" w:line="240" w:lineRule="auto"/>
              <w:jc w:val="center"/>
              <w:rPr>
                <w:rFonts w:ascii="Times New Roman" w:eastAsia="Times New Roman" w:hAnsi="Times New Roman" w:cs="Times New Roman"/>
                <w:color w:val="000000"/>
                <w:sz w:val="24"/>
                <w:szCs w:val="24"/>
                <w:lang w:eastAsia="ru-RU"/>
              </w:rPr>
            </w:pPr>
            <w:r w:rsidRPr="00650126">
              <w:rPr>
                <w:rFonts w:ascii="Times New Roman" w:eastAsia="Times New Roman" w:hAnsi="Times New Roman" w:cs="Times New Roman"/>
                <w:bCs/>
                <w:color w:val="000000"/>
                <w:sz w:val="24"/>
                <w:szCs w:val="24"/>
                <w:lang w:eastAsia="ru-RU"/>
              </w:rPr>
              <w:t>106,793</w:t>
            </w:r>
          </w:p>
        </w:tc>
        <w:tc>
          <w:tcPr>
            <w:tcW w:w="934" w:type="dxa"/>
            <w:shd w:val="clear" w:color="auto" w:fill="auto"/>
            <w:noWrap/>
            <w:vAlign w:val="bottom"/>
            <w:hideMark/>
          </w:tcPr>
          <w:p w14:paraId="6753907C" w14:textId="77777777" w:rsidR="00452797" w:rsidRPr="00650126" w:rsidRDefault="00452797" w:rsidP="00A6592F">
            <w:pPr>
              <w:spacing w:after="0" w:line="240" w:lineRule="auto"/>
              <w:jc w:val="center"/>
              <w:rPr>
                <w:rFonts w:ascii="Times New Roman" w:eastAsia="Times New Roman" w:hAnsi="Times New Roman" w:cs="Times New Roman"/>
                <w:color w:val="000000"/>
                <w:sz w:val="24"/>
                <w:szCs w:val="24"/>
                <w:lang w:eastAsia="ru-RU"/>
              </w:rPr>
            </w:pPr>
            <w:r w:rsidRPr="00650126">
              <w:rPr>
                <w:rFonts w:ascii="Times New Roman" w:eastAsia="Calibri" w:hAnsi="Times New Roman" w:cs="Times New Roman"/>
                <w:color w:val="000000"/>
                <w:sz w:val="24"/>
                <w:szCs w:val="24"/>
              </w:rPr>
              <w:t>9,81</w:t>
            </w:r>
          </w:p>
        </w:tc>
      </w:tr>
      <w:tr w:rsidR="00452797" w:rsidRPr="00650126" w14:paraId="0DB06D81" w14:textId="77777777" w:rsidTr="00A53762">
        <w:trPr>
          <w:trHeight w:val="5"/>
          <w:jc w:val="center"/>
        </w:trPr>
        <w:tc>
          <w:tcPr>
            <w:tcW w:w="1980" w:type="dxa"/>
            <w:vMerge/>
            <w:tcBorders>
              <w:top w:val="single" w:sz="4" w:space="0" w:color="auto"/>
              <w:left w:val="single" w:sz="4" w:space="0" w:color="auto"/>
              <w:bottom w:val="single" w:sz="4" w:space="0" w:color="auto"/>
              <w:right w:val="single" w:sz="4" w:space="0" w:color="auto"/>
            </w:tcBorders>
          </w:tcPr>
          <w:p w14:paraId="67BC185E" w14:textId="77777777" w:rsidR="00452797" w:rsidRPr="00650126" w:rsidRDefault="00452797" w:rsidP="00A6592F">
            <w:pPr>
              <w:spacing w:after="0" w:line="240" w:lineRule="auto"/>
              <w:jc w:val="center"/>
              <w:rPr>
                <w:rFonts w:ascii="Times New Roman" w:eastAsia="Times New Roman" w:hAnsi="Times New Roman" w:cs="Times New Roman"/>
                <w:color w:val="000000"/>
                <w:sz w:val="24"/>
                <w:szCs w:val="24"/>
                <w:lang w:eastAsia="ru-RU"/>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14:paraId="35FFC2D0" w14:textId="77777777" w:rsidR="00452797" w:rsidRPr="00650126" w:rsidRDefault="00452797" w:rsidP="00A6592F">
            <w:pPr>
              <w:spacing w:after="0" w:line="240" w:lineRule="auto"/>
              <w:jc w:val="center"/>
              <w:rPr>
                <w:rFonts w:ascii="Times New Roman" w:eastAsia="Times New Roman" w:hAnsi="Times New Roman" w:cs="Times New Roman"/>
                <w:color w:val="000000"/>
                <w:sz w:val="24"/>
                <w:szCs w:val="24"/>
                <w:lang w:eastAsia="ru-RU"/>
              </w:rPr>
            </w:pPr>
          </w:p>
        </w:tc>
        <w:tc>
          <w:tcPr>
            <w:tcW w:w="3661" w:type="dxa"/>
            <w:gridSpan w:val="2"/>
            <w:tcBorders>
              <w:left w:val="single" w:sz="4" w:space="0" w:color="auto"/>
            </w:tcBorders>
            <w:shd w:val="clear" w:color="auto" w:fill="auto"/>
            <w:noWrap/>
            <w:vAlign w:val="bottom"/>
            <w:hideMark/>
          </w:tcPr>
          <w:p w14:paraId="2FE17849" w14:textId="77777777" w:rsidR="00452797" w:rsidRPr="00650126" w:rsidRDefault="00452797" w:rsidP="00A6592F">
            <w:pPr>
              <w:spacing w:after="0" w:line="240" w:lineRule="auto"/>
              <w:jc w:val="center"/>
              <w:rPr>
                <w:rFonts w:ascii="Times New Roman" w:eastAsia="Times New Roman" w:hAnsi="Times New Roman" w:cs="Times New Roman"/>
                <w:color w:val="000000"/>
                <w:sz w:val="24"/>
                <w:szCs w:val="24"/>
                <w:lang w:eastAsia="ru-RU"/>
              </w:rPr>
            </w:pPr>
            <w:r w:rsidRPr="00650126">
              <w:rPr>
                <w:rFonts w:ascii="Times New Roman" w:eastAsia="Times New Roman" w:hAnsi="Times New Roman" w:cs="Times New Roman"/>
                <w:color w:val="000000"/>
                <w:sz w:val="24"/>
                <w:szCs w:val="24"/>
                <w:lang w:eastAsia="ru-RU"/>
              </w:rPr>
              <w:t>По внешней пов-ти</w:t>
            </w:r>
          </w:p>
        </w:tc>
        <w:tc>
          <w:tcPr>
            <w:tcW w:w="1324" w:type="dxa"/>
            <w:shd w:val="clear" w:color="auto" w:fill="auto"/>
            <w:noWrap/>
            <w:vAlign w:val="bottom"/>
            <w:hideMark/>
          </w:tcPr>
          <w:p w14:paraId="77D0505F" w14:textId="77777777" w:rsidR="00452797" w:rsidRPr="00650126" w:rsidRDefault="00452797" w:rsidP="00A6592F">
            <w:pPr>
              <w:spacing w:after="0" w:line="240" w:lineRule="auto"/>
              <w:jc w:val="center"/>
              <w:rPr>
                <w:rFonts w:ascii="Times New Roman" w:eastAsia="Times New Roman" w:hAnsi="Times New Roman" w:cs="Times New Roman"/>
                <w:color w:val="000000"/>
                <w:sz w:val="24"/>
                <w:szCs w:val="24"/>
                <w:lang w:eastAsia="ru-RU"/>
              </w:rPr>
            </w:pPr>
            <w:r w:rsidRPr="00650126">
              <w:rPr>
                <w:rFonts w:ascii="Times New Roman" w:eastAsia="Times New Roman" w:hAnsi="Times New Roman" w:cs="Times New Roman"/>
                <w:bCs/>
                <w:color w:val="000000"/>
                <w:sz w:val="24"/>
                <w:szCs w:val="24"/>
                <w:lang w:eastAsia="ru-RU"/>
              </w:rPr>
              <w:t>106,737</w:t>
            </w:r>
          </w:p>
        </w:tc>
        <w:tc>
          <w:tcPr>
            <w:tcW w:w="934" w:type="dxa"/>
            <w:shd w:val="clear" w:color="auto" w:fill="auto"/>
            <w:noWrap/>
            <w:vAlign w:val="bottom"/>
            <w:hideMark/>
          </w:tcPr>
          <w:p w14:paraId="0DA85423" w14:textId="77777777" w:rsidR="00452797" w:rsidRPr="00650126" w:rsidRDefault="00452797" w:rsidP="00A6592F">
            <w:pPr>
              <w:spacing w:after="0" w:line="240" w:lineRule="auto"/>
              <w:jc w:val="center"/>
              <w:rPr>
                <w:rFonts w:ascii="Times New Roman" w:eastAsia="Times New Roman" w:hAnsi="Times New Roman" w:cs="Times New Roman"/>
                <w:color w:val="000000"/>
                <w:sz w:val="24"/>
                <w:szCs w:val="24"/>
                <w:lang w:eastAsia="ru-RU"/>
              </w:rPr>
            </w:pPr>
            <w:r w:rsidRPr="00650126">
              <w:rPr>
                <w:rFonts w:ascii="Times New Roman" w:eastAsia="Calibri" w:hAnsi="Times New Roman" w:cs="Times New Roman"/>
                <w:color w:val="000000"/>
                <w:sz w:val="24"/>
                <w:szCs w:val="24"/>
              </w:rPr>
              <w:t>9,86</w:t>
            </w:r>
          </w:p>
        </w:tc>
      </w:tr>
      <w:tr w:rsidR="00452797" w:rsidRPr="00650126" w14:paraId="1024511E" w14:textId="77777777" w:rsidTr="00A53762">
        <w:trPr>
          <w:trHeight w:val="5"/>
          <w:jc w:val="center"/>
        </w:trPr>
        <w:tc>
          <w:tcPr>
            <w:tcW w:w="1980" w:type="dxa"/>
            <w:vMerge/>
            <w:tcBorders>
              <w:top w:val="single" w:sz="4" w:space="0" w:color="auto"/>
              <w:left w:val="single" w:sz="4" w:space="0" w:color="auto"/>
              <w:bottom w:val="single" w:sz="4" w:space="0" w:color="auto"/>
              <w:right w:val="single" w:sz="4" w:space="0" w:color="auto"/>
            </w:tcBorders>
          </w:tcPr>
          <w:p w14:paraId="44659679" w14:textId="77777777" w:rsidR="00452797" w:rsidRPr="00650126" w:rsidRDefault="00452797" w:rsidP="00A6592F">
            <w:pPr>
              <w:spacing w:after="0" w:line="240" w:lineRule="auto"/>
              <w:jc w:val="center"/>
              <w:rPr>
                <w:rFonts w:ascii="Times New Roman" w:eastAsia="Times New Roman" w:hAnsi="Times New Roman" w:cs="Times New Roman"/>
                <w:color w:val="000000"/>
                <w:sz w:val="24"/>
                <w:szCs w:val="24"/>
                <w:lang w:eastAsia="ru-RU"/>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14:paraId="084A8B09" w14:textId="77777777" w:rsidR="00452797" w:rsidRPr="00650126" w:rsidRDefault="00452797" w:rsidP="00A6592F">
            <w:pPr>
              <w:spacing w:after="0" w:line="240" w:lineRule="auto"/>
              <w:jc w:val="center"/>
              <w:rPr>
                <w:rFonts w:ascii="Times New Roman" w:eastAsia="Times New Roman" w:hAnsi="Times New Roman" w:cs="Times New Roman"/>
                <w:color w:val="000000"/>
                <w:sz w:val="24"/>
                <w:szCs w:val="24"/>
                <w:lang w:eastAsia="ru-RU"/>
              </w:rPr>
            </w:pPr>
          </w:p>
        </w:tc>
        <w:tc>
          <w:tcPr>
            <w:tcW w:w="3661" w:type="dxa"/>
            <w:gridSpan w:val="2"/>
            <w:tcBorders>
              <w:left w:val="single" w:sz="4" w:space="0" w:color="auto"/>
            </w:tcBorders>
            <w:shd w:val="clear" w:color="auto" w:fill="auto"/>
            <w:noWrap/>
            <w:vAlign w:val="bottom"/>
            <w:hideMark/>
          </w:tcPr>
          <w:p w14:paraId="2EC47B0A" w14:textId="77777777" w:rsidR="00452797" w:rsidRPr="00650126" w:rsidRDefault="00452797" w:rsidP="00A6592F">
            <w:pPr>
              <w:spacing w:after="0" w:line="240" w:lineRule="auto"/>
              <w:jc w:val="center"/>
              <w:rPr>
                <w:rFonts w:ascii="Times New Roman" w:eastAsia="Times New Roman" w:hAnsi="Times New Roman" w:cs="Times New Roman"/>
                <w:color w:val="000000"/>
                <w:sz w:val="24"/>
                <w:szCs w:val="24"/>
                <w:lang w:eastAsia="ru-RU"/>
              </w:rPr>
            </w:pPr>
            <w:r w:rsidRPr="00650126">
              <w:rPr>
                <w:rFonts w:ascii="Times New Roman" w:eastAsia="Times New Roman" w:hAnsi="Times New Roman" w:cs="Times New Roman"/>
                <w:color w:val="000000"/>
                <w:sz w:val="24"/>
                <w:szCs w:val="24"/>
                <w:lang w:eastAsia="ru-RU"/>
              </w:rPr>
              <w:t>По срединной пов-ти</w:t>
            </w:r>
          </w:p>
        </w:tc>
        <w:tc>
          <w:tcPr>
            <w:tcW w:w="1324" w:type="dxa"/>
            <w:shd w:val="clear" w:color="auto" w:fill="auto"/>
            <w:noWrap/>
            <w:vAlign w:val="bottom"/>
            <w:hideMark/>
          </w:tcPr>
          <w:p w14:paraId="42B0ECE6" w14:textId="77777777" w:rsidR="00452797" w:rsidRPr="00650126" w:rsidRDefault="00452797" w:rsidP="00A6592F">
            <w:pPr>
              <w:spacing w:after="0" w:line="240" w:lineRule="auto"/>
              <w:jc w:val="center"/>
              <w:rPr>
                <w:rFonts w:ascii="Times New Roman" w:eastAsia="Times New Roman" w:hAnsi="Times New Roman" w:cs="Times New Roman"/>
                <w:color w:val="000000"/>
                <w:sz w:val="24"/>
                <w:szCs w:val="24"/>
                <w:lang w:eastAsia="ru-RU"/>
              </w:rPr>
            </w:pPr>
            <w:r w:rsidRPr="00650126">
              <w:rPr>
                <w:rFonts w:ascii="Times New Roman" w:eastAsia="Times New Roman" w:hAnsi="Times New Roman" w:cs="Times New Roman"/>
                <w:bCs/>
                <w:color w:val="000000"/>
                <w:sz w:val="24"/>
                <w:szCs w:val="24"/>
                <w:lang w:eastAsia="ru-RU"/>
              </w:rPr>
              <w:t>107,367</w:t>
            </w:r>
          </w:p>
        </w:tc>
        <w:tc>
          <w:tcPr>
            <w:tcW w:w="934" w:type="dxa"/>
            <w:shd w:val="clear" w:color="auto" w:fill="auto"/>
            <w:noWrap/>
            <w:vAlign w:val="bottom"/>
            <w:hideMark/>
          </w:tcPr>
          <w:p w14:paraId="187D0B39" w14:textId="77777777" w:rsidR="00452797" w:rsidRPr="00650126" w:rsidRDefault="00452797" w:rsidP="00A6592F">
            <w:pPr>
              <w:spacing w:after="0" w:line="240" w:lineRule="auto"/>
              <w:jc w:val="center"/>
              <w:rPr>
                <w:rFonts w:ascii="Times New Roman" w:eastAsia="Times New Roman" w:hAnsi="Times New Roman" w:cs="Times New Roman"/>
                <w:color w:val="000000"/>
                <w:sz w:val="24"/>
                <w:szCs w:val="24"/>
                <w:lang w:eastAsia="ru-RU"/>
              </w:rPr>
            </w:pPr>
            <w:r w:rsidRPr="00650126">
              <w:rPr>
                <w:rFonts w:ascii="Times New Roman" w:eastAsia="Calibri" w:hAnsi="Times New Roman" w:cs="Times New Roman"/>
                <w:color w:val="000000"/>
                <w:sz w:val="24"/>
                <w:szCs w:val="24"/>
              </w:rPr>
              <w:t>9,23</w:t>
            </w:r>
          </w:p>
        </w:tc>
      </w:tr>
      <w:tr w:rsidR="00452797" w:rsidRPr="00650126" w14:paraId="520DDAEC" w14:textId="77777777" w:rsidTr="00A53762">
        <w:trPr>
          <w:trHeight w:val="5"/>
          <w:jc w:val="center"/>
        </w:trPr>
        <w:tc>
          <w:tcPr>
            <w:tcW w:w="1980" w:type="dxa"/>
            <w:vMerge/>
            <w:tcBorders>
              <w:top w:val="single" w:sz="4" w:space="0" w:color="auto"/>
              <w:left w:val="single" w:sz="4" w:space="0" w:color="auto"/>
              <w:bottom w:val="single" w:sz="4" w:space="0" w:color="auto"/>
              <w:right w:val="single" w:sz="4" w:space="0" w:color="auto"/>
            </w:tcBorders>
          </w:tcPr>
          <w:p w14:paraId="5C48A358" w14:textId="77777777" w:rsidR="00452797" w:rsidRPr="00650126" w:rsidRDefault="00452797" w:rsidP="00A6592F">
            <w:pPr>
              <w:spacing w:after="0" w:line="240" w:lineRule="auto"/>
              <w:jc w:val="center"/>
              <w:rPr>
                <w:rFonts w:ascii="Times New Roman" w:eastAsia="Times New Roman" w:hAnsi="Times New Roman" w:cs="Times New Roman"/>
                <w:color w:val="000000"/>
                <w:sz w:val="24"/>
                <w:szCs w:val="24"/>
                <w:lang w:eastAsia="ru-RU"/>
              </w:rPr>
            </w:pPr>
          </w:p>
        </w:tc>
        <w:tc>
          <w:tcPr>
            <w:tcW w:w="11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AF50B1" w14:textId="77777777" w:rsidR="00452797" w:rsidRPr="00650126" w:rsidRDefault="00452797" w:rsidP="00A6592F">
            <w:pPr>
              <w:spacing w:after="0" w:line="240" w:lineRule="auto"/>
              <w:jc w:val="center"/>
              <w:rPr>
                <w:rFonts w:ascii="Times New Roman" w:eastAsia="Times New Roman" w:hAnsi="Times New Roman" w:cs="Times New Roman"/>
                <w:color w:val="000000"/>
                <w:sz w:val="24"/>
                <w:szCs w:val="24"/>
                <w:lang w:eastAsia="ru-RU"/>
              </w:rPr>
            </w:pPr>
            <w:r w:rsidRPr="00650126">
              <w:rPr>
                <w:rFonts w:ascii="Times New Roman" w:eastAsia="Times New Roman" w:hAnsi="Times New Roman" w:cs="Times New Roman"/>
                <w:color w:val="000000"/>
                <w:sz w:val="24"/>
                <w:szCs w:val="24"/>
                <w:lang w:eastAsia="ru-RU"/>
              </w:rPr>
              <w:t>Без учета трения</w:t>
            </w:r>
          </w:p>
        </w:tc>
        <w:tc>
          <w:tcPr>
            <w:tcW w:w="3661" w:type="dxa"/>
            <w:gridSpan w:val="2"/>
            <w:tcBorders>
              <w:left w:val="single" w:sz="4" w:space="0" w:color="auto"/>
            </w:tcBorders>
            <w:shd w:val="clear" w:color="auto" w:fill="auto"/>
            <w:noWrap/>
            <w:vAlign w:val="bottom"/>
            <w:hideMark/>
          </w:tcPr>
          <w:p w14:paraId="05B77B75" w14:textId="77777777" w:rsidR="00452797" w:rsidRPr="00650126" w:rsidRDefault="00452797" w:rsidP="00A6592F">
            <w:pPr>
              <w:spacing w:after="0" w:line="240" w:lineRule="auto"/>
              <w:jc w:val="center"/>
              <w:rPr>
                <w:rFonts w:ascii="Times New Roman" w:eastAsia="Times New Roman" w:hAnsi="Times New Roman" w:cs="Times New Roman"/>
                <w:color w:val="000000"/>
                <w:sz w:val="24"/>
                <w:szCs w:val="24"/>
                <w:lang w:eastAsia="ru-RU"/>
              </w:rPr>
            </w:pPr>
            <w:r w:rsidRPr="00650126">
              <w:rPr>
                <w:rFonts w:ascii="Times New Roman" w:eastAsia="Times New Roman" w:hAnsi="Times New Roman" w:cs="Times New Roman"/>
                <w:color w:val="000000"/>
                <w:sz w:val="24"/>
                <w:szCs w:val="24"/>
                <w:lang w:eastAsia="ru-RU"/>
              </w:rPr>
              <w:t>По внутренней пов-ти</w:t>
            </w:r>
          </w:p>
        </w:tc>
        <w:tc>
          <w:tcPr>
            <w:tcW w:w="1324" w:type="dxa"/>
            <w:shd w:val="clear" w:color="auto" w:fill="auto"/>
            <w:noWrap/>
            <w:vAlign w:val="bottom"/>
            <w:hideMark/>
          </w:tcPr>
          <w:p w14:paraId="6B07F338" w14:textId="77777777" w:rsidR="00452797" w:rsidRPr="00650126" w:rsidRDefault="00452797" w:rsidP="00A6592F">
            <w:pPr>
              <w:spacing w:after="0" w:line="240" w:lineRule="auto"/>
              <w:jc w:val="center"/>
              <w:rPr>
                <w:rFonts w:ascii="Times New Roman" w:eastAsia="Times New Roman" w:hAnsi="Times New Roman" w:cs="Times New Roman"/>
                <w:color w:val="000000"/>
                <w:sz w:val="24"/>
                <w:szCs w:val="24"/>
                <w:lang w:eastAsia="ru-RU"/>
              </w:rPr>
            </w:pPr>
            <w:r w:rsidRPr="00650126">
              <w:rPr>
                <w:rFonts w:ascii="Times New Roman" w:eastAsia="Times New Roman" w:hAnsi="Times New Roman" w:cs="Times New Roman"/>
                <w:bCs/>
                <w:color w:val="000000"/>
                <w:sz w:val="24"/>
                <w:szCs w:val="24"/>
                <w:lang w:eastAsia="ru-RU"/>
              </w:rPr>
              <w:t>107,157</w:t>
            </w:r>
          </w:p>
        </w:tc>
        <w:tc>
          <w:tcPr>
            <w:tcW w:w="934" w:type="dxa"/>
            <w:shd w:val="clear" w:color="auto" w:fill="auto"/>
            <w:noWrap/>
            <w:vAlign w:val="bottom"/>
            <w:hideMark/>
          </w:tcPr>
          <w:p w14:paraId="2B0AA2A2" w14:textId="77777777" w:rsidR="00452797" w:rsidRPr="00650126" w:rsidRDefault="00452797" w:rsidP="00A6592F">
            <w:pPr>
              <w:spacing w:after="0" w:line="240" w:lineRule="auto"/>
              <w:jc w:val="center"/>
              <w:rPr>
                <w:rFonts w:ascii="Times New Roman" w:eastAsia="Times New Roman" w:hAnsi="Times New Roman" w:cs="Times New Roman"/>
                <w:color w:val="000000"/>
                <w:sz w:val="24"/>
                <w:szCs w:val="24"/>
                <w:lang w:eastAsia="ru-RU"/>
              </w:rPr>
            </w:pPr>
            <w:r w:rsidRPr="00650126">
              <w:rPr>
                <w:rFonts w:ascii="Times New Roman" w:eastAsia="Calibri" w:hAnsi="Times New Roman" w:cs="Times New Roman"/>
                <w:color w:val="000000"/>
                <w:sz w:val="24"/>
                <w:szCs w:val="24"/>
              </w:rPr>
              <w:t>9,44</w:t>
            </w:r>
          </w:p>
        </w:tc>
      </w:tr>
      <w:tr w:rsidR="00452797" w:rsidRPr="00650126" w14:paraId="6C09CC22" w14:textId="77777777" w:rsidTr="00A53762">
        <w:trPr>
          <w:trHeight w:val="5"/>
          <w:jc w:val="center"/>
        </w:trPr>
        <w:tc>
          <w:tcPr>
            <w:tcW w:w="1980" w:type="dxa"/>
            <w:vMerge/>
            <w:tcBorders>
              <w:top w:val="single" w:sz="4" w:space="0" w:color="auto"/>
              <w:left w:val="single" w:sz="4" w:space="0" w:color="auto"/>
              <w:bottom w:val="single" w:sz="4" w:space="0" w:color="auto"/>
              <w:right w:val="single" w:sz="4" w:space="0" w:color="auto"/>
            </w:tcBorders>
          </w:tcPr>
          <w:p w14:paraId="789460CE" w14:textId="77777777" w:rsidR="00452797" w:rsidRPr="00650126" w:rsidRDefault="00452797" w:rsidP="00A6592F">
            <w:pPr>
              <w:spacing w:after="0" w:line="240" w:lineRule="auto"/>
              <w:jc w:val="center"/>
              <w:rPr>
                <w:rFonts w:ascii="Times New Roman" w:eastAsia="Times New Roman" w:hAnsi="Times New Roman" w:cs="Times New Roman"/>
                <w:color w:val="000000"/>
                <w:sz w:val="24"/>
                <w:szCs w:val="24"/>
                <w:lang w:eastAsia="ru-RU"/>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14:paraId="6F52AD34" w14:textId="77777777" w:rsidR="00452797" w:rsidRPr="00650126" w:rsidRDefault="00452797" w:rsidP="00A6592F">
            <w:pPr>
              <w:spacing w:after="0" w:line="240" w:lineRule="auto"/>
              <w:jc w:val="center"/>
              <w:rPr>
                <w:rFonts w:ascii="Times New Roman" w:eastAsia="Times New Roman" w:hAnsi="Times New Roman" w:cs="Times New Roman"/>
                <w:color w:val="000000"/>
                <w:sz w:val="24"/>
                <w:szCs w:val="24"/>
                <w:lang w:eastAsia="ru-RU"/>
              </w:rPr>
            </w:pPr>
          </w:p>
        </w:tc>
        <w:tc>
          <w:tcPr>
            <w:tcW w:w="3661" w:type="dxa"/>
            <w:gridSpan w:val="2"/>
            <w:tcBorders>
              <w:left w:val="single" w:sz="4" w:space="0" w:color="auto"/>
            </w:tcBorders>
            <w:shd w:val="clear" w:color="auto" w:fill="auto"/>
            <w:noWrap/>
            <w:vAlign w:val="bottom"/>
            <w:hideMark/>
          </w:tcPr>
          <w:p w14:paraId="51CB9329" w14:textId="77777777" w:rsidR="00452797" w:rsidRPr="00650126" w:rsidRDefault="00452797" w:rsidP="00A6592F">
            <w:pPr>
              <w:spacing w:after="0" w:line="240" w:lineRule="auto"/>
              <w:jc w:val="center"/>
              <w:rPr>
                <w:rFonts w:ascii="Times New Roman" w:eastAsia="Times New Roman" w:hAnsi="Times New Roman" w:cs="Times New Roman"/>
                <w:color w:val="000000"/>
                <w:sz w:val="24"/>
                <w:szCs w:val="24"/>
                <w:lang w:eastAsia="ru-RU"/>
              </w:rPr>
            </w:pPr>
            <w:r w:rsidRPr="00650126">
              <w:rPr>
                <w:rFonts w:ascii="Times New Roman" w:eastAsia="Times New Roman" w:hAnsi="Times New Roman" w:cs="Times New Roman"/>
                <w:color w:val="000000"/>
                <w:sz w:val="24"/>
                <w:szCs w:val="24"/>
                <w:lang w:eastAsia="ru-RU"/>
              </w:rPr>
              <w:t>По внешней пов-ти</w:t>
            </w:r>
          </w:p>
        </w:tc>
        <w:tc>
          <w:tcPr>
            <w:tcW w:w="1324" w:type="dxa"/>
            <w:shd w:val="clear" w:color="auto" w:fill="auto"/>
            <w:noWrap/>
            <w:vAlign w:val="bottom"/>
            <w:hideMark/>
          </w:tcPr>
          <w:p w14:paraId="09D95BB2" w14:textId="77777777" w:rsidR="00452797" w:rsidRPr="00650126" w:rsidRDefault="00452797" w:rsidP="00A6592F">
            <w:pPr>
              <w:spacing w:after="0" w:line="240" w:lineRule="auto"/>
              <w:jc w:val="center"/>
              <w:rPr>
                <w:rFonts w:ascii="Times New Roman" w:eastAsia="Times New Roman" w:hAnsi="Times New Roman" w:cs="Times New Roman"/>
                <w:color w:val="000000"/>
                <w:sz w:val="24"/>
                <w:szCs w:val="24"/>
                <w:lang w:eastAsia="ru-RU"/>
              </w:rPr>
            </w:pPr>
            <w:r w:rsidRPr="00650126">
              <w:rPr>
                <w:rFonts w:ascii="Times New Roman" w:eastAsia="Times New Roman" w:hAnsi="Times New Roman" w:cs="Times New Roman"/>
                <w:bCs/>
                <w:color w:val="000000"/>
                <w:sz w:val="24"/>
                <w:szCs w:val="24"/>
                <w:lang w:eastAsia="ru-RU"/>
              </w:rPr>
              <w:t>107,406</w:t>
            </w:r>
          </w:p>
        </w:tc>
        <w:tc>
          <w:tcPr>
            <w:tcW w:w="934" w:type="dxa"/>
            <w:shd w:val="clear" w:color="auto" w:fill="auto"/>
            <w:noWrap/>
            <w:vAlign w:val="bottom"/>
            <w:hideMark/>
          </w:tcPr>
          <w:p w14:paraId="729F804C" w14:textId="77777777" w:rsidR="00452797" w:rsidRPr="00650126" w:rsidRDefault="00452797" w:rsidP="00A6592F">
            <w:pPr>
              <w:spacing w:after="0" w:line="240" w:lineRule="auto"/>
              <w:jc w:val="center"/>
              <w:rPr>
                <w:rFonts w:ascii="Times New Roman" w:eastAsia="Times New Roman" w:hAnsi="Times New Roman" w:cs="Times New Roman"/>
                <w:color w:val="000000"/>
                <w:sz w:val="24"/>
                <w:szCs w:val="24"/>
                <w:lang w:eastAsia="ru-RU"/>
              </w:rPr>
            </w:pPr>
            <w:r w:rsidRPr="00650126">
              <w:rPr>
                <w:rFonts w:ascii="Times New Roman" w:eastAsia="Calibri" w:hAnsi="Times New Roman" w:cs="Times New Roman"/>
                <w:color w:val="000000"/>
                <w:sz w:val="24"/>
                <w:szCs w:val="24"/>
              </w:rPr>
              <w:t>9,19</w:t>
            </w:r>
          </w:p>
        </w:tc>
      </w:tr>
      <w:tr w:rsidR="00452797" w:rsidRPr="00650126" w14:paraId="3E5D3107" w14:textId="77777777" w:rsidTr="00A53762">
        <w:trPr>
          <w:trHeight w:val="5"/>
          <w:jc w:val="center"/>
        </w:trPr>
        <w:tc>
          <w:tcPr>
            <w:tcW w:w="1980" w:type="dxa"/>
            <w:vMerge/>
            <w:tcBorders>
              <w:top w:val="single" w:sz="4" w:space="0" w:color="auto"/>
              <w:left w:val="single" w:sz="4" w:space="0" w:color="auto"/>
              <w:bottom w:val="single" w:sz="4" w:space="0" w:color="auto"/>
              <w:right w:val="single" w:sz="4" w:space="0" w:color="auto"/>
            </w:tcBorders>
          </w:tcPr>
          <w:p w14:paraId="4EE91D2D" w14:textId="77777777" w:rsidR="00452797" w:rsidRPr="00650126" w:rsidRDefault="00452797" w:rsidP="00A6592F">
            <w:pPr>
              <w:spacing w:after="0" w:line="240" w:lineRule="auto"/>
              <w:jc w:val="center"/>
              <w:rPr>
                <w:rFonts w:ascii="Times New Roman" w:eastAsia="Times New Roman" w:hAnsi="Times New Roman" w:cs="Times New Roman"/>
                <w:color w:val="000000"/>
                <w:sz w:val="24"/>
                <w:szCs w:val="24"/>
                <w:lang w:eastAsia="ru-RU"/>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14:paraId="601125AE" w14:textId="77777777" w:rsidR="00452797" w:rsidRPr="00650126" w:rsidRDefault="00452797" w:rsidP="00A6592F">
            <w:pPr>
              <w:spacing w:after="0" w:line="240" w:lineRule="auto"/>
              <w:jc w:val="center"/>
              <w:rPr>
                <w:rFonts w:ascii="Times New Roman" w:eastAsia="Times New Roman" w:hAnsi="Times New Roman" w:cs="Times New Roman"/>
                <w:color w:val="000000"/>
                <w:sz w:val="24"/>
                <w:szCs w:val="24"/>
                <w:lang w:eastAsia="ru-RU"/>
              </w:rPr>
            </w:pPr>
          </w:p>
        </w:tc>
        <w:tc>
          <w:tcPr>
            <w:tcW w:w="3661" w:type="dxa"/>
            <w:gridSpan w:val="2"/>
            <w:tcBorders>
              <w:left w:val="single" w:sz="4" w:space="0" w:color="auto"/>
            </w:tcBorders>
            <w:shd w:val="clear" w:color="auto" w:fill="auto"/>
            <w:noWrap/>
            <w:vAlign w:val="bottom"/>
            <w:hideMark/>
          </w:tcPr>
          <w:p w14:paraId="0CDF785A" w14:textId="77777777" w:rsidR="00452797" w:rsidRPr="00650126" w:rsidRDefault="00452797" w:rsidP="00A6592F">
            <w:pPr>
              <w:spacing w:after="0" w:line="240" w:lineRule="auto"/>
              <w:jc w:val="center"/>
              <w:rPr>
                <w:rFonts w:ascii="Times New Roman" w:eastAsia="Times New Roman" w:hAnsi="Times New Roman" w:cs="Times New Roman"/>
                <w:color w:val="000000"/>
                <w:sz w:val="24"/>
                <w:szCs w:val="24"/>
                <w:lang w:eastAsia="ru-RU"/>
              </w:rPr>
            </w:pPr>
            <w:r w:rsidRPr="00650126">
              <w:rPr>
                <w:rFonts w:ascii="Times New Roman" w:eastAsia="Times New Roman" w:hAnsi="Times New Roman" w:cs="Times New Roman"/>
                <w:color w:val="000000"/>
                <w:sz w:val="24"/>
                <w:szCs w:val="24"/>
                <w:lang w:eastAsia="ru-RU"/>
              </w:rPr>
              <w:t>По срединной пов-ти</w:t>
            </w:r>
          </w:p>
        </w:tc>
        <w:tc>
          <w:tcPr>
            <w:tcW w:w="1324" w:type="dxa"/>
            <w:shd w:val="clear" w:color="auto" w:fill="auto"/>
            <w:noWrap/>
            <w:vAlign w:val="bottom"/>
            <w:hideMark/>
          </w:tcPr>
          <w:p w14:paraId="7418DD00" w14:textId="77777777" w:rsidR="00452797" w:rsidRPr="00650126" w:rsidRDefault="00452797" w:rsidP="00A6592F">
            <w:pPr>
              <w:spacing w:after="0" w:line="240" w:lineRule="auto"/>
              <w:jc w:val="center"/>
              <w:rPr>
                <w:rFonts w:ascii="Times New Roman" w:eastAsia="Times New Roman" w:hAnsi="Times New Roman" w:cs="Times New Roman"/>
                <w:color w:val="000000"/>
                <w:sz w:val="24"/>
                <w:szCs w:val="24"/>
                <w:lang w:eastAsia="ru-RU"/>
              </w:rPr>
            </w:pPr>
            <w:r w:rsidRPr="00650126">
              <w:rPr>
                <w:rFonts w:ascii="Times New Roman" w:eastAsia="Times New Roman" w:hAnsi="Times New Roman" w:cs="Times New Roman"/>
                <w:bCs/>
                <w:color w:val="000000"/>
                <w:sz w:val="24"/>
                <w:szCs w:val="24"/>
                <w:lang w:eastAsia="ru-RU"/>
              </w:rPr>
              <w:t>107,350</w:t>
            </w:r>
          </w:p>
        </w:tc>
        <w:tc>
          <w:tcPr>
            <w:tcW w:w="934" w:type="dxa"/>
            <w:shd w:val="clear" w:color="auto" w:fill="auto"/>
            <w:noWrap/>
            <w:vAlign w:val="bottom"/>
            <w:hideMark/>
          </w:tcPr>
          <w:p w14:paraId="78E32DB3" w14:textId="77777777" w:rsidR="00452797" w:rsidRPr="00650126" w:rsidRDefault="00452797" w:rsidP="00A6592F">
            <w:pPr>
              <w:spacing w:after="0" w:line="240" w:lineRule="auto"/>
              <w:jc w:val="center"/>
              <w:rPr>
                <w:rFonts w:ascii="Times New Roman" w:eastAsia="Times New Roman" w:hAnsi="Times New Roman" w:cs="Times New Roman"/>
                <w:color w:val="000000"/>
                <w:sz w:val="24"/>
                <w:szCs w:val="24"/>
                <w:lang w:eastAsia="ru-RU"/>
              </w:rPr>
            </w:pPr>
            <w:r w:rsidRPr="00650126">
              <w:rPr>
                <w:rFonts w:ascii="Times New Roman" w:eastAsia="Times New Roman" w:hAnsi="Times New Roman" w:cs="Times New Roman"/>
                <w:color w:val="000000"/>
                <w:sz w:val="24"/>
                <w:szCs w:val="24"/>
                <w:lang w:eastAsia="ru-RU"/>
              </w:rPr>
              <w:t>9,25</w:t>
            </w:r>
          </w:p>
        </w:tc>
      </w:tr>
    </w:tbl>
    <w:p w14:paraId="182E9CE8" w14:textId="77777777" w:rsidR="00452797" w:rsidRPr="009228CB" w:rsidRDefault="00452797" w:rsidP="009228CB">
      <w:pPr>
        <w:spacing w:after="0" w:line="240" w:lineRule="auto"/>
        <w:ind w:firstLine="709"/>
        <w:jc w:val="both"/>
        <w:rPr>
          <w:rFonts w:ascii="Times New Roman" w:eastAsia="Times New Roman" w:hAnsi="Times New Roman" w:cs="Times New Roman"/>
          <w:b/>
          <w:sz w:val="26"/>
          <w:szCs w:val="26"/>
        </w:rPr>
      </w:pPr>
    </w:p>
    <w:p w14:paraId="4F462F12" w14:textId="77777777" w:rsidR="009228CB" w:rsidRPr="002B66FD" w:rsidRDefault="009228CB" w:rsidP="009228CB">
      <w:pPr>
        <w:spacing w:after="0" w:line="240" w:lineRule="auto"/>
        <w:ind w:firstLine="709"/>
        <w:jc w:val="both"/>
        <w:rPr>
          <w:rFonts w:ascii="Times New Roman" w:eastAsia="Times New Roman" w:hAnsi="Times New Roman" w:cs="Times New Roman"/>
          <w:b/>
          <w:sz w:val="26"/>
          <w:szCs w:val="26"/>
          <w:lang w:val="en-US"/>
        </w:rPr>
      </w:pPr>
      <w:r w:rsidRPr="00F761B1">
        <w:rPr>
          <w:rFonts w:ascii="Times New Roman" w:eastAsia="Times New Roman" w:hAnsi="Times New Roman" w:cs="Times New Roman"/>
          <w:b/>
          <w:sz w:val="26"/>
          <w:szCs w:val="26"/>
        </w:rPr>
        <w:t>Заключение</w:t>
      </w:r>
    </w:p>
    <w:p w14:paraId="5288A79F" w14:textId="77777777" w:rsidR="009228CB" w:rsidRDefault="009228CB" w:rsidP="009228CB">
      <w:pPr>
        <w:spacing w:after="0" w:line="240" w:lineRule="auto"/>
        <w:ind w:firstLine="709"/>
        <w:jc w:val="both"/>
        <w:rPr>
          <w:rFonts w:ascii="Times New Roman" w:eastAsia="Times New Roman" w:hAnsi="Times New Roman" w:cs="Times New Roman"/>
          <w:sz w:val="26"/>
          <w:szCs w:val="26"/>
        </w:rPr>
      </w:pPr>
      <w:r w:rsidRPr="00F761B1">
        <w:rPr>
          <w:rFonts w:ascii="Times New Roman" w:eastAsia="Times New Roman" w:hAnsi="Times New Roman" w:cs="Times New Roman"/>
          <w:sz w:val="26"/>
          <w:szCs w:val="26"/>
        </w:rPr>
        <w:t>Разработанная и представленная в данной работе новая конструкция датчика угла поворота может быть использована для упрощенного способа монтажа на частотно-регулируемые асинхронные электродвигатели промышленного и взрывозащищенного исполнения.</w:t>
      </w:r>
    </w:p>
    <w:p w14:paraId="794F9311" w14:textId="77777777" w:rsidR="00A458B2" w:rsidRDefault="00A458B2" w:rsidP="009228CB">
      <w:pPr>
        <w:spacing w:after="0" w:line="240" w:lineRule="auto"/>
        <w:ind w:firstLine="709"/>
        <w:jc w:val="both"/>
        <w:rPr>
          <w:rFonts w:ascii="Times New Roman" w:eastAsia="Times New Roman" w:hAnsi="Times New Roman" w:cs="Times New Roman"/>
          <w:sz w:val="26"/>
          <w:szCs w:val="26"/>
        </w:rPr>
      </w:pPr>
    </w:p>
    <w:p w14:paraId="6AD42B37" w14:textId="3209692F" w:rsidR="00A458B2" w:rsidRPr="009D70FC" w:rsidRDefault="00A458B2" w:rsidP="009228CB">
      <w:pPr>
        <w:spacing w:after="0" w:line="240" w:lineRule="auto"/>
        <w:ind w:firstLine="709"/>
        <w:jc w:val="both"/>
        <w:rPr>
          <w:rFonts w:ascii="Times New Roman" w:hAnsi="Times New Roman" w:cs="Times New Roman"/>
          <w:b/>
          <w:sz w:val="26"/>
          <w:szCs w:val="26"/>
        </w:rPr>
      </w:pPr>
      <w:r w:rsidRPr="009D70FC">
        <w:rPr>
          <w:rFonts w:ascii="Times New Roman" w:hAnsi="Times New Roman" w:cs="Times New Roman"/>
          <w:b/>
          <w:sz w:val="26"/>
          <w:szCs w:val="26"/>
        </w:rPr>
        <w:t>Благодарности</w:t>
      </w:r>
    </w:p>
    <w:p w14:paraId="12662BF2" w14:textId="7FA38DF1" w:rsidR="009D70FC" w:rsidRPr="009D70FC" w:rsidRDefault="009D70FC" w:rsidP="009D70FC">
      <w:pPr>
        <w:spacing w:after="0" w:line="240" w:lineRule="auto"/>
        <w:jc w:val="both"/>
        <w:rPr>
          <w:rFonts w:ascii="Times New Roman" w:eastAsia="Times New Roman" w:hAnsi="Times New Roman" w:cs="Times New Roman"/>
          <w:color w:val="000000"/>
          <w:sz w:val="26"/>
          <w:szCs w:val="26"/>
          <w:lang w:eastAsia="ru-RU"/>
        </w:rPr>
      </w:pPr>
      <w:r w:rsidRPr="009D70FC">
        <w:rPr>
          <w:rFonts w:ascii="Times New Roman" w:eastAsia="Times New Roman" w:hAnsi="Times New Roman" w:cs="Times New Roman"/>
          <w:color w:val="000000"/>
          <w:sz w:val="26"/>
          <w:szCs w:val="26"/>
          <w:lang w:eastAsia="ru-RU"/>
        </w:rPr>
        <w:t>«Исследование выполнено за счет гранта Российского научного фонда № 22-19-00178, </w:t>
      </w:r>
      <w:hyperlink r:id="rId10" w:history="1">
        <w:r w:rsidRPr="009D70FC">
          <w:rPr>
            <w:rStyle w:val="a4"/>
            <w:rFonts w:ascii="Times New Roman" w:eastAsia="Times New Roman" w:hAnsi="Times New Roman" w:cs="Times New Roman"/>
            <w:sz w:val="26"/>
            <w:szCs w:val="26"/>
            <w:lang w:eastAsia="ru-RU"/>
          </w:rPr>
          <w:t>https://rscf.ru/project/22-19-00178/»</w:t>
        </w:r>
      </w:hyperlink>
    </w:p>
    <w:p w14:paraId="5F934FAF" w14:textId="07243086" w:rsidR="00364782" w:rsidRPr="009D70FC" w:rsidRDefault="009D70FC" w:rsidP="009D70FC">
      <w:pPr>
        <w:spacing w:after="0" w:line="240" w:lineRule="auto"/>
        <w:jc w:val="both"/>
        <w:rPr>
          <w:rFonts w:ascii="Times New Roman" w:eastAsia="Times New Roman" w:hAnsi="Times New Roman" w:cs="Times New Roman"/>
          <w:color w:val="000000"/>
          <w:sz w:val="26"/>
          <w:szCs w:val="26"/>
          <w:lang w:eastAsia="ru-RU"/>
        </w:rPr>
      </w:pPr>
      <w:r w:rsidRPr="009D70FC">
        <w:rPr>
          <w:rFonts w:ascii="Times New Roman" w:eastAsia="Times New Roman" w:hAnsi="Times New Roman" w:cs="Times New Roman"/>
          <w:color w:val="000000"/>
          <w:sz w:val="26"/>
          <w:szCs w:val="26"/>
          <w:lang w:eastAsia="ru-RU"/>
        </w:rPr>
        <w:t xml:space="preserve"> </w:t>
      </w:r>
    </w:p>
    <w:p w14:paraId="3164CD02" w14:textId="77777777" w:rsidR="009228CB" w:rsidRDefault="009228CB" w:rsidP="0099775B">
      <w:pPr>
        <w:spacing w:after="0" w:line="240" w:lineRule="auto"/>
        <w:jc w:val="center"/>
        <w:rPr>
          <w:rFonts w:ascii="Times New Roman" w:eastAsia="Times New Roman" w:hAnsi="Times New Roman" w:cs="Times New Roman"/>
          <w:sz w:val="26"/>
          <w:szCs w:val="26"/>
        </w:rPr>
      </w:pPr>
      <w:r w:rsidRPr="00F761B1">
        <w:rPr>
          <w:rFonts w:ascii="Times New Roman" w:eastAsia="Times New Roman" w:hAnsi="Times New Roman" w:cs="Times New Roman"/>
          <w:sz w:val="26"/>
          <w:szCs w:val="26"/>
        </w:rPr>
        <w:t>СПИСОК ЛИТЕРАТУРЫ</w:t>
      </w:r>
    </w:p>
    <w:p w14:paraId="031996CE" w14:textId="53D42CF8" w:rsidR="00452797" w:rsidRPr="009D70FC" w:rsidRDefault="00576E78" w:rsidP="00452797">
      <w:pPr>
        <w:spacing w:after="0" w:line="240" w:lineRule="auto"/>
        <w:ind w:firstLine="709"/>
        <w:jc w:val="both"/>
        <w:rPr>
          <w:rFonts w:ascii="Times New Roman" w:eastAsia="Times New Roman" w:hAnsi="Times New Roman" w:cs="Times New Roman"/>
          <w:b/>
          <w:i/>
          <w:iCs/>
          <w:sz w:val="24"/>
          <w:szCs w:val="24"/>
        </w:rPr>
      </w:pPr>
      <w:r>
        <w:rPr>
          <w:rFonts w:ascii="Times New Roman" w:hAnsi="Times New Roman" w:cs="Times New Roman"/>
          <w:b/>
          <w:bCs/>
          <w:i/>
          <w:iCs/>
          <w:sz w:val="26"/>
          <w:szCs w:val="26"/>
        </w:rPr>
        <w:t>(</w:t>
      </w:r>
      <w:r w:rsidRPr="00576E78">
        <w:rPr>
          <w:b/>
          <w:bCs/>
          <w:i/>
          <w:iCs/>
          <w:sz w:val="26"/>
          <w:szCs w:val="26"/>
        </w:rPr>
        <w:t>12</w:t>
      </w:r>
      <w:r w:rsidRPr="00576E78">
        <w:rPr>
          <w:b/>
          <w:bCs/>
          <w:sz w:val="26"/>
          <w:szCs w:val="26"/>
        </w:rPr>
        <w:t xml:space="preserve"> </w:t>
      </w:r>
      <w:proofErr w:type="spellStart"/>
      <w:r w:rsidRPr="00576E78">
        <w:rPr>
          <w:b/>
          <w:bCs/>
          <w:sz w:val="26"/>
          <w:szCs w:val="26"/>
        </w:rPr>
        <w:t>пт</w:t>
      </w:r>
      <w:proofErr w:type="spellEnd"/>
      <w:proofErr w:type="gramStart"/>
      <w:r w:rsidRPr="00576E78">
        <w:rPr>
          <w:rFonts w:ascii="Times New Roman" w:hAnsi="Times New Roman" w:cs="Times New Roman"/>
          <w:b/>
          <w:bCs/>
          <w:sz w:val="26"/>
          <w:szCs w:val="26"/>
        </w:rPr>
        <w:t>)</w:t>
      </w:r>
      <w:proofErr w:type="gramEnd"/>
      <w:r w:rsidRPr="00D56434">
        <w:rPr>
          <w:rFonts w:ascii="Times New Roman" w:hAnsi="Times New Roman" w:cs="Times New Roman"/>
          <w:b/>
          <w:bCs/>
          <w:i/>
          <w:iCs/>
          <w:sz w:val="26"/>
          <w:szCs w:val="26"/>
        </w:rPr>
        <w:t xml:space="preserve"> </w:t>
      </w:r>
      <w:r w:rsidR="00452797" w:rsidRPr="009D70FC">
        <w:rPr>
          <w:rFonts w:ascii="Times New Roman" w:eastAsia="Times New Roman" w:hAnsi="Times New Roman" w:cs="Times New Roman"/>
          <w:b/>
          <w:i/>
          <w:iCs/>
          <w:sz w:val="24"/>
          <w:szCs w:val="24"/>
        </w:rPr>
        <w:t xml:space="preserve">Ставить знак неразрывного пробела после цифры, знак </w:t>
      </w:r>
      <w:r w:rsidR="00452797" w:rsidRPr="009D70FC">
        <w:rPr>
          <w:rFonts w:ascii="Times New Roman" w:eastAsia="Times New Roman" w:hAnsi="Times New Roman" w:cs="Times New Roman"/>
          <w:b/>
          <w:i/>
          <w:iCs/>
          <w:sz w:val="24"/>
          <w:szCs w:val="24"/>
          <w:highlight w:val="yellow"/>
        </w:rPr>
        <w:t>дефиса</w:t>
      </w:r>
      <w:r w:rsidR="00452797" w:rsidRPr="009D70FC">
        <w:rPr>
          <w:rFonts w:ascii="Times New Roman" w:eastAsia="Times New Roman" w:hAnsi="Times New Roman" w:cs="Times New Roman"/>
          <w:b/>
          <w:i/>
          <w:iCs/>
          <w:sz w:val="24"/>
          <w:szCs w:val="24"/>
        </w:rPr>
        <w:t xml:space="preserve"> (не тире).</w:t>
      </w:r>
    </w:p>
    <w:p w14:paraId="07BAFE7C" w14:textId="77777777" w:rsidR="009228CB" w:rsidRPr="00776035" w:rsidRDefault="009228CB" w:rsidP="00E05E75">
      <w:pPr>
        <w:spacing w:after="0" w:line="240" w:lineRule="auto"/>
        <w:ind w:firstLine="709"/>
        <w:jc w:val="both"/>
        <w:rPr>
          <w:rFonts w:ascii="Times New Roman" w:hAnsi="Times New Roman" w:cs="Times New Roman"/>
          <w:sz w:val="24"/>
          <w:szCs w:val="24"/>
        </w:rPr>
      </w:pPr>
      <w:r w:rsidRPr="00776035">
        <w:rPr>
          <w:rFonts w:ascii="Times New Roman" w:hAnsi="Times New Roman" w:cs="Times New Roman"/>
          <w:sz w:val="24"/>
          <w:szCs w:val="24"/>
        </w:rPr>
        <w:t>1.</w:t>
      </w:r>
      <w:r w:rsidRPr="00776035">
        <w:rPr>
          <w:rFonts w:ascii="Times New Roman" w:hAnsi="Times New Roman" w:cs="Times New Roman"/>
          <w:sz w:val="24"/>
          <w:szCs w:val="24"/>
          <w:lang w:val="en-US"/>
        </w:rPr>
        <w:t> </w:t>
      </w:r>
      <w:r w:rsidRPr="00776035">
        <w:rPr>
          <w:rFonts w:ascii="Times New Roman" w:hAnsi="Times New Roman" w:cs="Times New Roman"/>
          <w:sz w:val="24"/>
          <w:szCs w:val="24"/>
        </w:rPr>
        <w:t>Беляев, С.П. Материалы с эффектом памяти формы / А.Е. Волков, В.А.</w:t>
      </w:r>
      <w:r w:rsidR="00452797" w:rsidRPr="00776035">
        <w:rPr>
          <w:rFonts w:ascii="Times New Roman" w:hAnsi="Times New Roman" w:cs="Times New Roman"/>
          <w:sz w:val="24"/>
          <w:szCs w:val="24"/>
        </w:rPr>
        <w:t> </w:t>
      </w:r>
      <w:r w:rsidRPr="00776035">
        <w:rPr>
          <w:rFonts w:ascii="Times New Roman" w:hAnsi="Times New Roman" w:cs="Times New Roman"/>
          <w:sz w:val="24"/>
          <w:szCs w:val="24"/>
        </w:rPr>
        <w:t xml:space="preserve">Ермолаев, З.П. Каменцева, С.Л. Кузьмин, В.А. Лихачев, В.Ф. Мозгунов, А.И. Разов, Р.Ю. Хайров; под ред. В.А. Лихачева. - Санкт-Петербург: НИИХ СПбГУ, 1997-1998. - В 4-х т. </w:t>
      </w:r>
    </w:p>
    <w:p w14:paraId="2BC17D85" w14:textId="77777777" w:rsidR="009228CB" w:rsidRPr="00776035" w:rsidRDefault="00E05E75" w:rsidP="00E05E75">
      <w:pPr>
        <w:spacing w:after="0" w:line="240" w:lineRule="auto"/>
        <w:ind w:firstLine="709"/>
        <w:jc w:val="both"/>
        <w:rPr>
          <w:rFonts w:ascii="Times New Roman" w:eastAsia="Times New Roman" w:hAnsi="Times New Roman" w:cs="Times New Roman"/>
          <w:b/>
          <w:sz w:val="24"/>
          <w:szCs w:val="24"/>
        </w:rPr>
      </w:pPr>
      <w:r w:rsidRPr="00776035">
        <w:rPr>
          <w:rFonts w:ascii="Times New Roman" w:hAnsi="Times New Roman" w:cs="Times New Roman"/>
          <w:sz w:val="24"/>
          <w:szCs w:val="24"/>
        </w:rPr>
        <w:lastRenderedPageBreak/>
        <w:t>2</w:t>
      </w:r>
      <w:r w:rsidR="009228CB" w:rsidRPr="00776035">
        <w:rPr>
          <w:rFonts w:ascii="Times New Roman" w:hAnsi="Times New Roman" w:cs="Times New Roman"/>
          <w:sz w:val="24"/>
          <w:szCs w:val="24"/>
        </w:rPr>
        <w:t>.</w:t>
      </w:r>
      <w:r w:rsidR="009228CB" w:rsidRPr="00776035">
        <w:rPr>
          <w:rFonts w:ascii="Times New Roman" w:hAnsi="Times New Roman" w:cs="Times New Roman"/>
          <w:sz w:val="24"/>
          <w:szCs w:val="24"/>
          <w:lang w:val="en-US"/>
        </w:rPr>
        <w:t> </w:t>
      </w:r>
      <w:r w:rsidR="009228CB" w:rsidRPr="00776035">
        <w:rPr>
          <w:rFonts w:ascii="Times New Roman" w:hAnsi="Times New Roman" w:cs="Times New Roman"/>
          <w:sz w:val="24"/>
          <w:szCs w:val="24"/>
        </w:rPr>
        <w:t xml:space="preserve">Арцебарский, А.П. Эксперимент </w:t>
      </w:r>
      <w:r w:rsidR="00452797" w:rsidRPr="00776035">
        <w:rPr>
          <w:rStyle w:val="a6"/>
          <w:rFonts w:ascii="Times New Roman" w:hAnsi="Times New Roman" w:cs="Times New Roman"/>
          <w:i w:val="0"/>
          <w:sz w:val="24"/>
          <w:szCs w:val="24"/>
        </w:rPr>
        <w:t>«</w:t>
      </w:r>
      <w:r w:rsidR="009228CB" w:rsidRPr="00776035">
        <w:rPr>
          <w:rFonts w:ascii="Times New Roman" w:hAnsi="Times New Roman" w:cs="Times New Roman"/>
          <w:sz w:val="24"/>
          <w:szCs w:val="24"/>
        </w:rPr>
        <w:t>СОФОРА</w:t>
      </w:r>
      <w:r w:rsidR="00452797" w:rsidRPr="00776035">
        <w:rPr>
          <w:rStyle w:val="a6"/>
          <w:rFonts w:ascii="Times New Roman" w:hAnsi="Times New Roman" w:cs="Times New Roman"/>
          <w:i w:val="0"/>
          <w:sz w:val="24"/>
          <w:szCs w:val="24"/>
        </w:rPr>
        <w:t>»</w:t>
      </w:r>
      <w:r w:rsidR="009228CB" w:rsidRPr="00776035">
        <w:rPr>
          <w:rFonts w:ascii="Times New Roman" w:hAnsi="Times New Roman" w:cs="Times New Roman"/>
          <w:sz w:val="24"/>
          <w:szCs w:val="24"/>
        </w:rPr>
        <w:t xml:space="preserve"> / А.П. Арцебарский, А.Ю.</w:t>
      </w:r>
      <w:r w:rsidR="00A53762" w:rsidRPr="00776035">
        <w:rPr>
          <w:rFonts w:ascii="Times New Roman" w:hAnsi="Times New Roman" w:cs="Times New Roman"/>
          <w:sz w:val="24"/>
          <w:szCs w:val="24"/>
          <w:lang w:val="en-US"/>
        </w:rPr>
        <w:t> </w:t>
      </w:r>
      <w:r w:rsidR="009228CB" w:rsidRPr="00776035">
        <w:rPr>
          <w:rFonts w:ascii="Times New Roman" w:hAnsi="Times New Roman" w:cs="Times New Roman"/>
          <w:sz w:val="24"/>
          <w:szCs w:val="24"/>
        </w:rPr>
        <w:t xml:space="preserve">Банщиков, Е.Т. Белоглазова и др. // Материалы с эффектом памяти формы и их применение: </w:t>
      </w:r>
      <w:r w:rsidR="009228CB" w:rsidRPr="00776035">
        <w:rPr>
          <w:rStyle w:val="a6"/>
          <w:rFonts w:ascii="Times New Roman" w:hAnsi="Times New Roman" w:cs="Times New Roman"/>
          <w:i w:val="0"/>
          <w:sz w:val="24"/>
          <w:szCs w:val="24"/>
        </w:rPr>
        <w:t xml:space="preserve">Материалы XXVI Межреспубл. семинара </w:t>
      </w:r>
      <w:r w:rsidR="00452797" w:rsidRPr="00776035">
        <w:rPr>
          <w:rStyle w:val="a6"/>
          <w:rFonts w:ascii="Times New Roman" w:hAnsi="Times New Roman" w:cs="Times New Roman"/>
          <w:i w:val="0"/>
          <w:sz w:val="24"/>
          <w:szCs w:val="24"/>
        </w:rPr>
        <w:t>«</w:t>
      </w:r>
      <w:r w:rsidR="009228CB" w:rsidRPr="00776035">
        <w:rPr>
          <w:rStyle w:val="a6"/>
          <w:rFonts w:ascii="Times New Roman" w:hAnsi="Times New Roman" w:cs="Times New Roman"/>
          <w:i w:val="0"/>
          <w:sz w:val="24"/>
          <w:szCs w:val="24"/>
        </w:rPr>
        <w:t>Актуальные проблемы прочности</w:t>
      </w:r>
      <w:r w:rsidR="00452797" w:rsidRPr="00776035">
        <w:rPr>
          <w:rStyle w:val="a6"/>
          <w:rFonts w:ascii="Times New Roman" w:hAnsi="Times New Roman" w:cs="Times New Roman"/>
          <w:i w:val="0"/>
          <w:sz w:val="24"/>
          <w:szCs w:val="24"/>
        </w:rPr>
        <w:t>»</w:t>
      </w:r>
      <w:r w:rsidR="009228CB" w:rsidRPr="00776035">
        <w:rPr>
          <w:rStyle w:val="a6"/>
          <w:rFonts w:ascii="Times New Roman" w:hAnsi="Times New Roman" w:cs="Times New Roman"/>
          <w:sz w:val="24"/>
          <w:szCs w:val="24"/>
        </w:rPr>
        <w:t>. -</w:t>
      </w:r>
      <w:r w:rsidR="009228CB" w:rsidRPr="00776035">
        <w:rPr>
          <w:rFonts w:ascii="Times New Roman" w:hAnsi="Times New Roman" w:cs="Times New Roman"/>
          <w:sz w:val="24"/>
          <w:szCs w:val="24"/>
        </w:rPr>
        <w:t xml:space="preserve"> Новгород, 1992. - С. 3-18.</w:t>
      </w:r>
    </w:p>
    <w:p w14:paraId="38F910B4" w14:textId="77777777" w:rsidR="009228CB" w:rsidRPr="00776035" w:rsidRDefault="00E05E75" w:rsidP="00E05E75">
      <w:pPr>
        <w:spacing w:after="0" w:line="240" w:lineRule="auto"/>
        <w:ind w:firstLine="709"/>
        <w:jc w:val="both"/>
        <w:rPr>
          <w:rFonts w:ascii="Times New Roman" w:hAnsi="Times New Roman" w:cs="Times New Roman"/>
          <w:sz w:val="24"/>
          <w:szCs w:val="24"/>
        </w:rPr>
      </w:pPr>
      <w:r w:rsidRPr="00776035">
        <w:rPr>
          <w:rFonts w:ascii="Times New Roman" w:hAnsi="Times New Roman" w:cs="Times New Roman"/>
          <w:sz w:val="24"/>
          <w:szCs w:val="24"/>
        </w:rPr>
        <w:t>3</w:t>
      </w:r>
      <w:r w:rsidR="009228CB" w:rsidRPr="00776035">
        <w:rPr>
          <w:rFonts w:ascii="Times New Roman" w:hAnsi="Times New Roman" w:cs="Times New Roman"/>
          <w:sz w:val="24"/>
          <w:szCs w:val="24"/>
        </w:rPr>
        <w:t>.</w:t>
      </w:r>
      <w:r w:rsidR="009228CB" w:rsidRPr="00776035">
        <w:rPr>
          <w:rFonts w:ascii="Times New Roman" w:hAnsi="Times New Roman" w:cs="Times New Roman"/>
          <w:sz w:val="24"/>
          <w:szCs w:val="24"/>
          <w:lang w:val="en-US"/>
        </w:rPr>
        <w:t> </w:t>
      </w:r>
      <w:r w:rsidR="009228CB" w:rsidRPr="00776035">
        <w:rPr>
          <w:rFonts w:ascii="Times New Roman" w:hAnsi="Times New Roman" w:cs="Times New Roman"/>
          <w:sz w:val="24"/>
          <w:szCs w:val="24"/>
        </w:rPr>
        <w:t>Кравченко, Ю.Д. Опыт применения сплавов с эффектом памяти формы при сооружении крупногабаритных конструкций в открытом космосе / Ю.Д. Кравченко, В.А. Лихачев, А.И. Разов, С.Н. Трусов, А.Г. Чернявский // Ж</w:t>
      </w:r>
      <w:r w:rsidR="00A53762" w:rsidRPr="00776035">
        <w:rPr>
          <w:rFonts w:ascii="Times New Roman" w:hAnsi="Times New Roman" w:cs="Times New Roman"/>
          <w:sz w:val="24"/>
          <w:szCs w:val="24"/>
        </w:rPr>
        <w:t>урнал технической физики</w:t>
      </w:r>
      <w:r w:rsidR="009228CB" w:rsidRPr="00776035">
        <w:rPr>
          <w:rFonts w:ascii="Times New Roman" w:hAnsi="Times New Roman" w:cs="Times New Roman"/>
          <w:sz w:val="24"/>
          <w:szCs w:val="24"/>
        </w:rPr>
        <w:t>. - 1996. - Т. 66. - №</w:t>
      </w:r>
      <w:r w:rsidR="00452797" w:rsidRPr="00776035">
        <w:rPr>
          <w:rFonts w:ascii="Times New Roman" w:hAnsi="Times New Roman" w:cs="Times New Roman"/>
          <w:sz w:val="24"/>
          <w:szCs w:val="24"/>
        </w:rPr>
        <w:t> </w:t>
      </w:r>
      <w:r w:rsidR="009228CB" w:rsidRPr="00776035">
        <w:rPr>
          <w:rFonts w:ascii="Times New Roman" w:hAnsi="Times New Roman" w:cs="Times New Roman"/>
          <w:sz w:val="24"/>
          <w:szCs w:val="24"/>
        </w:rPr>
        <w:t>11. - С. 153-161.</w:t>
      </w:r>
    </w:p>
    <w:p w14:paraId="4602993A" w14:textId="77777777" w:rsidR="009228CB" w:rsidRPr="00776035" w:rsidRDefault="00E05E75" w:rsidP="00E05E75">
      <w:pPr>
        <w:spacing w:after="0" w:line="240" w:lineRule="auto"/>
        <w:ind w:firstLine="709"/>
        <w:jc w:val="both"/>
        <w:rPr>
          <w:rFonts w:ascii="Times New Roman" w:hAnsi="Times New Roman" w:cs="Times New Roman"/>
          <w:sz w:val="24"/>
          <w:szCs w:val="24"/>
          <w:lang w:val="en-US"/>
        </w:rPr>
      </w:pPr>
      <w:r w:rsidRPr="00776035">
        <w:rPr>
          <w:rFonts w:ascii="Times New Roman" w:hAnsi="Times New Roman" w:cs="Times New Roman"/>
          <w:sz w:val="24"/>
          <w:szCs w:val="24"/>
        </w:rPr>
        <w:t>4</w:t>
      </w:r>
      <w:r w:rsidR="009228CB" w:rsidRPr="00776035">
        <w:rPr>
          <w:rFonts w:ascii="Times New Roman" w:hAnsi="Times New Roman" w:cs="Times New Roman"/>
          <w:sz w:val="24"/>
          <w:szCs w:val="24"/>
        </w:rPr>
        <w:t>.</w:t>
      </w:r>
      <w:r w:rsidR="009228CB" w:rsidRPr="00776035">
        <w:rPr>
          <w:rFonts w:ascii="Times New Roman" w:hAnsi="Times New Roman" w:cs="Times New Roman"/>
          <w:sz w:val="24"/>
          <w:szCs w:val="24"/>
          <w:lang w:val="en-US"/>
        </w:rPr>
        <w:t> </w:t>
      </w:r>
      <w:r w:rsidR="009228CB" w:rsidRPr="00776035">
        <w:rPr>
          <w:rFonts w:ascii="Times New Roman" w:hAnsi="Times New Roman" w:cs="Times New Roman"/>
          <w:sz w:val="24"/>
          <w:szCs w:val="24"/>
        </w:rPr>
        <w:t>Пат. 1548964 (</w:t>
      </w:r>
      <w:r w:rsidR="009228CB" w:rsidRPr="00776035">
        <w:rPr>
          <w:rFonts w:ascii="Times New Roman" w:hAnsi="Times New Roman" w:cs="Times New Roman"/>
          <w:sz w:val="24"/>
          <w:szCs w:val="24"/>
          <w:lang w:val="en-US"/>
        </w:rPr>
        <w:t>Gr</w:t>
      </w:r>
      <w:r w:rsidR="009228CB" w:rsidRPr="00776035">
        <w:rPr>
          <w:rFonts w:ascii="Times New Roman" w:hAnsi="Times New Roman" w:cs="Times New Roman"/>
          <w:sz w:val="24"/>
          <w:szCs w:val="24"/>
        </w:rPr>
        <w:t xml:space="preserve">. </w:t>
      </w:r>
      <w:r w:rsidR="009228CB" w:rsidRPr="00776035">
        <w:rPr>
          <w:rFonts w:ascii="Times New Roman" w:hAnsi="Times New Roman" w:cs="Times New Roman"/>
          <w:sz w:val="24"/>
          <w:szCs w:val="24"/>
          <w:lang w:val="en-US"/>
        </w:rPr>
        <w:t>Britain</w:t>
      </w:r>
      <w:r w:rsidR="009228CB" w:rsidRPr="00776035">
        <w:rPr>
          <w:rFonts w:ascii="Times New Roman" w:hAnsi="Times New Roman" w:cs="Times New Roman"/>
          <w:sz w:val="24"/>
          <w:szCs w:val="24"/>
        </w:rPr>
        <w:t xml:space="preserve"> - Великобритания) МКИ</w:t>
      </w:r>
      <w:r w:rsidR="009228CB" w:rsidRPr="00776035">
        <w:rPr>
          <w:rFonts w:ascii="Times New Roman" w:hAnsi="Times New Roman" w:cs="Times New Roman"/>
          <w:sz w:val="24"/>
          <w:szCs w:val="24"/>
          <w:vertAlign w:val="superscript"/>
        </w:rPr>
        <w:t xml:space="preserve">2 </w:t>
      </w:r>
      <w:r w:rsidR="009228CB" w:rsidRPr="00776035">
        <w:rPr>
          <w:rFonts w:ascii="Times New Roman" w:hAnsi="Times New Roman" w:cs="Times New Roman"/>
          <w:sz w:val="24"/>
          <w:szCs w:val="24"/>
          <w:lang w:val="en-US"/>
        </w:rPr>
        <w:t>F</w:t>
      </w:r>
      <w:r w:rsidR="009228CB" w:rsidRPr="00776035">
        <w:rPr>
          <w:rFonts w:ascii="Times New Roman" w:hAnsi="Times New Roman" w:cs="Times New Roman"/>
          <w:sz w:val="24"/>
          <w:szCs w:val="24"/>
        </w:rPr>
        <w:t xml:space="preserve"> 16 </w:t>
      </w:r>
      <w:r w:rsidR="009228CB" w:rsidRPr="00776035">
        <w:rPr>
          <w:rFonts w:ascii="Times New Roman" w:hAnsi="Times New Roman" w:cs="Times New Roman"/>
          <w:sz w:val="24"/>
          <w:szCs w:val="24"/>
          <w:lang w:val="en-US"/>
        </w:rPr>
        <w:t>B</w:t>
      </w:r>
      <w:r w:rsidR="009228CB" w:rsidRPr="00776035">
        <w:rPr>
          <w:rFonts w:ascii="Times New Roman" w:hAnsi="Times New Roman" w:cs="Times New Roman"/>
          <w:sz w:val="24"/>
          <w:szCs w:val="24"/>
        </w:rPr>
        <w:t xml:space="preserve"> 19/08, </w:t>
      </w:r>
      <w:r w:rsidR="009228CB" w:rsidRPr="00776035">
        <w:rPr>
          <w:rFonts w:ascii="Times New Roman" w:hAnsi="Times New Roman" w:cs="Times New Roman"/>
          <w:sz w:val="24"/>
          <w:szCs w:val="24"/>
          <w:lang w:val="en-US"/>
        </w:rPr>
        <w:t>F</w:t>
      </w:r>
      <w:r w:rsidR="009228CB" w:rsidRPr="00776035">
        <w:rPr>
          <w:rFonts w:ascii="Times New Roman" w:hAnsi="Times New Roman" w:cs="Times New Roman"/>
          <w:sz w:val="24"/>
          <w:szCs w:val="24"/>
        </w:rPr>
        <w:t xml:space="preserve"> 16 </w:t>
      </w:r>
      <w:r w:rsidR="009228CB" w:rsidRPr="00776035">
        <w:rPr>
          <w:rFonts w:ascii="Times New Roman" w:hAnsi="Times New Roman" w:cs="Times New Roman"/>
          <w:sz w:val="24"/>
          <w:szCs w:val="24"/>
          <w:lang w:val="en-US"/>
        </w:rPr>
        <w:t>B</w:t>
      </w:r>
      <w:r w:rsidR="009228CB" w:rsidRPr="00776035">
        <w:rPr>
          <w:rFonts w:ascii="Times New Roman" w:hAnsi="Times New Roman" w:cs="Times New Roman"/>
          <w:sz w:val="24"/>
          <w:szCs w:val="24"/>
        </w:rPr>
        <w:t xml:space="preserve"> 37/04. </w:t>
      </w:r>
      <w:r w:rsidR="009228CB" w:rsidRPr="00776035">
        <w:rPr>
          <w:rFonts w:ascii="Times New Roman" w:hAnsi="Times New Roman" w:cs="Times New Roman"/>
          <w:sz w:val="24"/>
          <w:szCs w:val="24"/>
          <w:lang w:val="en-US"/>
        </w:rPr>
        <w:t xml:space="preserve">Fastening devices / C.L. Martin. N 14654/76; </w:t>
      </w:r>
      <w:r w:rsidR="009228CB" w:rsidRPr="00776035">
        <w:rPr>
          <w:rFonts w:ascii="Times New Roman" w:hAnsi="Times New Roman" w:cs="Times New Roman"/>
          <w:sz w:val="24"/>
          <w:szCs w:val="24"/>
        </w:rPr>
        <w:t>Заявлено</w:t>
      </w:r>
      <w:r w:rsidR="009228CB" w:rsidRPr="00776035">
        <w:rPr>
          <w:rFonts w:ascii="Times New Roman" w:hAnsi="Times New Roman" w:cs="Times New Roman"/>
          <w:sz w:val="24"/>
          <w:szCs w:val="24"/>
          <w:lang w:val="en-US"/>
        </w:rPr>
        <w:t xml:space="preserve"> 09.04.76; </w:t>
      </w:r>
      <w:proofErr w:type="spellStart"/>
      <w:r w:rsidR="009228CB" w:rsidRPr="00776035">
        <w:rPr>
          <w:rFonts w:ascii="Times New Roman" w:hAnsi="Times New Roman" w:cs="Times New Roman"/>
          <w:sz w:val="24"/>
          <w:szCs w:val="24"/>
        </w:rPr>
        <w:t>Опубл</w:t>
      </w:r>
      <w:proofErr w:type="spellEnd"/>
      <w:r w:rsidR="009228CB" w:rsidRPr="00776035">
        <w:rPr>
          <w:rFonts w:ascii="Times New Roman" w:hAnsi="Times New Roman" w:cs="Times New Roman"/>
          <w:sz w:val="24"/>
          <w:szCs w:val="24"/>
          <w:lang w:val="en-US"/>
        </w:rPr>
        <w:t xml:space="preserve">. 18.07.79. </w:t>
      </w:r>
      <w:r w:rsidR="009228CB" w:rsidRPr="00776035">
        <w:rPr>
          <w:rFonts w:ascii="Times New Roman" w:hAnsi="Times New Roman" w:cs="Times New Roman"/>
          <w:sz w:val="24"/>
          <w:szCs w:val="24"/>
        </w:rPr>
        <w:t>НКИ</w:t>
      </w:r>
      <w:r w:rsidR="009228CB" w:rsidRPr="00776035">
        <w:rPr>
          <w:rFonts w:ascii="Times New Roman" w:hAnsi="Times New Roman" w:cs="Times New Roman"/>
          <w:sz w:val="24"/>
          <w:szCs w:val="24"/>
          <w:lang w:val="en-US"/>
        </w:rPr>
        <w:t xml:space="preserve"> F24.</w:t>
      </w:r>
    </w:p>
    <w:p w14:paraId="6CBD2155" w14:textId="77777777" w:rsidR="009228CB" w:rsidRPr="00776035" w:rsidRDefault="00E05E75" w:rsidP="00E05E75">
      <w:pPr>
        <w:spacing w:after="0" w:line="240" w:lineRule="auto"/>
        <w:ind w:firstLine="709"/>
        <w:jc w:val="both"/>
        <w:rPr>
          <w:rFonts w:ascii="Times New Roman" w:hAnsi="Times New Roman" w:cs="Times New Roman"/>
          <w:sz w:val="24"/>
          <w:szCs w:val="24"/>
        </w:rPr>
      </w:pPr>
      <w:r w:rsidRPr="00776035">
        <w:rPr>
          <w:rFonts w:ascii="Times New Roman" w:hAnsi="Times New Roman" w:cs="Times New Roman"/>
          <w:sz w:val="24"/>
          <w:szCs w:val="24"/>
        </w:rPr>
        <w:t>5</w:t>
      </w:r>
      <w:r w:rsidR="009228CB" w:rsidRPr="00776035">
        <w:rPr>
          <w:rFonts w:ascii="Times New Roman" w:hAnsi="Times New Roman" w:cs="Times New Roman"/>
          <w:sz w:val="24"/>
          <w:szCs w:val="24"/>
        </w:rPr>
        <w:t>.</w:t>
      </w:r>
      <w:r w:rsidR="009228CB" w:rsidRPr="00776035">
        <w:rPr>
          <w:rFonts w:ascii="Times New Roman" w:hAnsi="Times New Roman" w:cs="Times New Roman"/>
          <w:sz w:val="24"/>
          <w:szCs w:val="24"/>
          <w:lang w:val="en-US"/>
        </w:rPr>
        <w:t> </w:t>
      </w:r>
      <w:r w:rsidR="009228CB" w:rsidRPr="00776035">
        <w:rPr>
          <w:rFonts w:ascii="Times New Roman" w:hAnsi="Times New Roman" w:cs="Times New Roman"/>
          <w:iCs/>
          <w:sz w:val="24"/>
          <w:szCs w:val="24"/>
        </w:rPr>
        <w:t xml:space="preserve">Бледнова, Ж.М. </w:t>
      </w:r>
      <w:r w:rsidR="009228CB" w:rsidRPr="00776035">
        <w:rPr>
          <w:rFonts w:ascii="Times New Roman" w:hAnsi="Times New Roman" w:cs="Times New Roman"/>
          <w:sz w:val="24"/>
          <w:szCs w:val="24"/>
        </w:rPr>
        <w:t>Поверхностное модифицирование материалами с эффектом памяти формы / Ж.М. Бледнова, Н.А. Махутов, М.И. Чаевский</w:t>
      </w:r>
      <w:r w:rsidR="00FD0512" w:rsidRPr="00776035">
        <w:rPr>
          <w:rFonts w:ascii="Times New Roman" w:hAnsi="Times New Roman" w:cs="Times New Roman"/>
          <w:sz w:val="24"/>
          <w:szCs w:val="24"/>
        </w:rPr>
        <w:t>.</w:t>
      </w:r>
      <w:r w:rsidR="009228CB" w:rsidRPr="00776035">
        <w:rPr>
          <w:rFonts w:ascii="Times New Roman" w:hAnsi="Times New Roman" w:cs="Times New Roman"/>
          <w:sz w:val="24"/>
          <w:szCs w:val="24"/>
        </w:rPr>
        <w:t xml:space="preserve"> - Краснодар: Издательский Дом - Юг, 2009. - 356 с.</w:t>
      </w:r>
    </w:p>
    <w:p w14:paraId="2EB49CDC" w14:textId="77777777" w:rsidR="009228CB" w:rsidRPr="00776035" w:rsidRDefault="00E05E75" w:rsidP="00E05E75">
      <w:pPr>
        <w:spacing w:after="0" w:line="240" w:lineRule="auto"/>
        <w:ind w:firstLine="709"/>
        <w:jc w:val="both"/>
        <w:rPr>
          <w:rFonts w:ascii="Times New Roman" w:hAnsi="Times New Roman" w:cs="Times New Roman"/>
          <w:sz w:val="24"/>
          <w:szCs w:val="24"/>
          <w:lang w:val="en-US"/>
        </w:rPr>
      </w:pPr>
      <w:r w:rsidRPr="00776035">
        <w:rPr>
          <w:rFonts w:ascii="Times New Roman" w:hAnsi="Times New Roman" w:cs="Times New Roman"/>
          <w:sz w:val="24"/>
          <w:szCs w:val="24"/>
          <w:lang w:val="en-US"/>
        </w:rPr>
        <w:t>6</w:t>
      </w:r>
      <w:r w:rsidR="009228CB" w:rsidRPr="00776035">
        <w:rPr>
          <w:rFonts w:ascii="Times New Roman" w:hAnsi="Times New Roman" w:cs="Times New Roman"/>
          <w:sz w:val="24"/>
          <w:szCs w:val="24"/>
          <w:lang w:val="en-US"/>
        </w:rPr>
        <w:t xml:space="preserve">. Campbell, D. Development of a shape memory </w:t>
      </w:r>
      <w:proofErr w:type="spellStart"/>
      <w:r w:rsidR="009228CB" w:rsidRPr="00776035">
        <w:rPr>
          <w:rFonts w:ascii="Times New Roman" w:hAnsi="Times New Roman" w:cs="Times New Roman"/>
          <w:sz w:val="24"/>
          <w:szCs w:val="24"/>
          <w:lang w:val="en-US"/>
        </w:rPr>
        <w:t>coilable</w:t>
      </w:r>
      <w:proofErr w:type="spellEnd"/>
      <w:r w:rsidR="009228CB" w:rsidRPr="00776035">
        <w:rPr>
          <w:rFonts w:ascii="Times New Roman" w:hAnsi="Times New Roman" w:cs="Times New Roman"/>
          <w:sz w:val="24"/>
          <w:szCs w:val="24"/>
          <w:lang w:val="en-US"/>
        </w:rPr>
        <w:t xml:space="preserve"> boom using elastic memory composite material / D. Campbell, M.S. Lake, C.S. Hazelton, N. Wilder, B.</w:t>
      </w:r>
      <w:r w:rsidR="00452797" w:rsidRPr="00776035">
        <w:rPr>
          <w:rFonts w:ascii="Times New Roman" w:hAnsi="Times New Roman" w:cs="Times New Roman"/>
          <w:sz w:val="24"/>
          <w:szCs w:val="24"/>
          <w:lang w:val="en-US"/>
        </w:rPr>
        <w:t> </w:t>
      </w:r>
      <w:r w:rsidR="009228CB" w:rsidRPr="00776035">
        <w:rPr>
          <w:rFonts w:ascii="Times New Roman" w:hAnsi="Times New Roman" w:cs="Times New Roman"/>
          <w:sz w:val="24"/>
          <w:szCs w:val="24"/>
          <w:lang w:val="en-US"/>
        </w:rPr>
        <w:t xml:space="preserve">Spence. // Proc. of the 9 Biennial ASCE Aerospace Division Int. Conf. on Engineering, Construction and Operations in Challenging Environment: Earth and Space. (Houston, </w:t>
      </w:r>
      <w:proofErr w:type="spellStart"/>
      <w:proofErr w:type="gramStart"/>
      <w:r w:rsidR="009228CB" w:rsidRPr="00776035">
        <w:rPr>
          <w:rFonts w:ascii="Times New Roman" w:hAnsi="Times New Roman" w:cs="Times New Roman"/>
          <w:sz w:val="24"/>
          <w:szCs w:val="24"/>
          <w:lang w:val="en-US"/>
        </w:rPr>
        <w:t>TX,March</w:t>
      </w:r>
      <w:proofErr w:type="spellEnd"/>
      <w:proofErr w:type="gramEnd"/>
      <w:r w:rsidR="009228CB" w:rsidRPr="00776035">
        <w:rPr>
          <w:rFonts w:ascii="Times New Roman" w:hAnsi="Times New Roman" w:cs="Times New Roman"/>
          <w:sz w:val="24"/>
          <w:szCs w:val="24"/>
          <w:lang w:val="en-US"/>
        </w:rPr>
        <w:t>). - Reston (Va). - 2004. - P. 922-929.</w:t>
      </w:r>
    </w:p>
    <w:p w14:paraId="61F27BD0" w14:textId="77777777" w:rsidR="00E05E75" w:rsidRPr="00776035" w:rsidRDefault="00E05E75" w:rsidP="00E05E75">
      <w:pPr>
        <w:spacing w:after="0" w:line="240" w:lineRule="auto"/>
        <w:ind w:firstLine="709"/>
        <w:jc w:val="both"/>
        <w:rPr>
          <w:rFonts w:ascii="Times New Roman" w:hAnsi="Times New Roman" w:cs="Times New Roman"/>
          <w:sz w:val="24"/>
          <w:szCs w:val="24"/>
          <w:lang w:val="en-US"/>
        </w:rPr>
      </w:pPr>
      <w:r w:rsidRPr="00776035">
        <w:rPr>
          <w:rFonts w:ascii="Times New Roman" w:hAnsi="Times New Roman" w:cs="Times New Roman"/>
          <w:sz w:val="24"/>
          <w:szCs w:val="24"/>
          <w:lang w:val="en-US"/>
        </w:rPr>
        <w:t>7. </w:t>
      </w:r>
      <w:proofErr w:type="spellStart"/>
      <w:r w:rsidRPr="00776035">
        <w:rPr>
          <w:rFonts w:ascii="Times New Roman" w:hAnsi="Times New Roman" w:cs="Times New Roman"/>
          <w:sz w:val="24"/>
          <w:szCs w:val="24"/>
          <w:lang w:val="en-US"/>
        </w:rPr>
        <w:t>Elahinia</w:t>
      </w:r>
      <w:proofErr w:type="spellEnd"/>
      <w:r w:rsidRPr="00776035">
        <w:rPr>
          <w:rFonts w:ascii="Times New Roman" w:hAnsi="Times New Roman" w:cs="Times New Roman"/>
          <w:sz w:val="24"/>
          <w:szCs w:val="24"/>
          <w:lang w:val="en-US"/>
        </w:rPr>
        <w:t xml:space="preserve">, M.H. </w:t>
      </w:r>
      <w:r w:rsidRPr="00776035">
        <w:rPr>
          <w:rFonts w:ascii="Times New Roman" w:hAnsi="Times New Roman" w:cs="Times New Roman"/>
          <w:bCs/>
          <w:sz w:val="24"/>
          <w:szCs w:val="24"/>
          <w:lang w:val="en-US"/>
        </w:rPr>
        <w:t>Application of the extended Kalman filter to cont</w:t>
      </w:r>
      <w:r w:rsidR="00A53762" w:rsidRPr="00776035">
        <w:rPr>
          <w:rFonts w:ascii="Times New Roman" w:hAnsi="Times New Roman" w:cs="Times New Roman"/>
          <w:bCs/>
          <w:sz w:val="24"/>
          <w:szCs w:val="24"/>
          <w:lang w:val="en-US"/>
        </w:rPr>
        <w:t>rol of a shape memory alloy arm</w:t>
      </w:r>
      <w:r w:rsidRPr="00776035">
        <w:rPr>
          <w:rFonts w:ascii="Times New Roman" w:hAnsi="Times New Roman" w:cs="Times New Roman"/>
          <w:bCs/>
          <w:sz w:val="24"/>
          <w:szCs w:val="24"/>
          <w:lang w:val="en-US"/>
        </w:rPr>
        <w:t xml:space="preserve"> / </w:t>
      </w:r>
      <w:r w:rsidRPr="00776035">
        <w:rPr>
          <w:rFonts w:ascii="Times New Roman" w:hAnsi="Times New Roman" w:cs="Times New Roman"/>
          <w:sz w:val="24"/>
          <w:szCs w:val="24"/>
          <w:lang w:val="en-US"/>
        </w:rPr>
        <w:t xml:space="preserve">M.H. </w:t>
      </w:r>
      <w:proofErr w:type="spellStart"/>
      <w:r w:rsidRPr="00776035">
        <w:rPr>
          <w:rFonts w:ascii="Times New Roman" w:hAnsi="Times New Roman" w:cs="Times New Roman"/>
          <w:sz w:val="24"/>
          <w:szCs w:val="24"/>
          <w:lang w:val="en-US"/>
        </w:rPr>
        <w:t>Elahinia</w:t>
      </w:r>
      <w:proofErr w:type="spellEnd"/>
      <w:r w:rsidRPr="00776035">
        <w:rPr>
          <w:rFonts w:ascii="Times New Roman" w:hAnsi="Times New Roman" w:cs="Times New Roman"/>
          <w:sz w:val="24"/>
          <w:szCs w:val="24"/>
          <w:lang w:val="en-US"/>
        </w:rPr>
        <w:t xml:space="preserve">, M. Ahmadian. // Smart Mater. and </w:t>
      </w:r>
      <w:proofErr w:type="gramStart"/>
      <w:r w:rsidRPr="00776035">
        <w:rPr>
          <w:rFonts w:ascii="Times New Roman" w:hAnsi="Times New Roman" w:cs="Times New Roman"/>
          <w:sz w:val="24"/>
          <w:szCs w:val="24"/>
          <w:lang w:val="en-US"/>
        </w:rPr>
        <w:t>Struct</w:t>
      </w:r>
      <w:proofErr w:type="gramEnd"/>
      <w:r w:rsidRPr="00776035">
        <w:rPr>
          <w:rFonts w:ascii="Times New Roman" w:hAnsi="Times New Roman" w:cs="Times New Roman"/>
          <w:sz w:val="24"/>
          <w:szCs w:val="24"/>
          <w:lang w:val="en-US"/>
        </w:rPr>
        <w:t>. - 2006. - V.</w:t>
      </w:r>
      <w:r w:rsidR="00452797" w:rsidRPr="00776035">
        <w:rPr>
          <w:rFonts w:ascii="Times New Roman" w:hAnsi="Times New Roman" w:cs="Times New Roman"/>
          <w:sz w:val="24"/>
          <w:szCs w:val="24"/>
          <w:lang w:val="en-US"/>
        </w:rPr>
        <w:t> </w:t>
      </w:r>
      <w:r w:rsidRPr="00776035">
        <w:rPr>
          <w:rFonts w:ascii="Times New Roman" w:hAnsi="Times New Roman" w:cs="Times New Roman"/>
          <w:sz w:val="24"/>
          <w:szCs w:val="24"/>
          <w:lang w:val="en-US"/>
        </w:rPr>
        <w:t>15. - № 5. - P. 1370-1384.</w:t>
      </w:r>
    </w:p>
    <w:p w14:paraId="2E84B6E0" w14:textId="20EABECC" w:rsidR="00E05E75" w:rsidRPr="00776035" w:rsidRDefault="00E05E75" w:rsidP="00E05E75">
      <w:pPr>
        <w:spacing w:after="0" w:line="240" w:lineRule="auto"/>
        <w:ind w:firstLine="709"/>
        <w:jc w:val="both"/>
        <w:rPr>
          <w:rFonts w:ascii="Times New Roman" w:hAnsi="Times New Roman" w:cs="Times New Roman"/>
          <w:sz w:val="24"/>
          <w:szCs w:val="24"/>
          <w:lang w:val="en-US"/>
        </w:rPr>
      </w:pPr>
      <w:r w:rsidRPr="00776035">
        <w:rPr>
          <w:rFonts w:ascii="Times New Roman" w:hAnsi="Times New Roman" w:cs="Times New Roman"/>
          <w:sz w:val="24"/>
          <w:szCs w:val="24"/>
        </w:rPr>
        <w:t>8.</w:t>
      </w:r>
      <w:r w:rsidRPr="00776035">
        <w:rPr>
          <w:rFonts w:ascii="Times New Roman" w:hAnsi="Times New Roman" w:cs="Times New Roman"/>
          <w:sz w:val="24"/>
          <w:szCs w:val="24"/>
          <w:lang w:val="en-US"/>
        </w:rPr>
        <w:t> </w:t>
      </w:r>
      <w:r w:rsidRPr="00776035">
        <w:rPr>
          <w:rFonts w:ascii="Times New Roman" w:hAnsi="Times New Roman" w:cs="Times New Roman"/>
          <w:sz w:val="24"/>
          <w:szCs w:val="24"/>
        </w:rPr>
        <w:t>А. с. 1219064 (СССР-</w:t>
      </w:r>
      <w:r w:rsidRPr="00776035">
        <w:rPr>
          <w:rFonts w:ascii="Times New Roman" w:hAnsi="Times New Roman" w:cs="Times New Roman"/>
          <w:sz w:val="24"/>
          <w:szCs w:val="24"/>
          <w:lang w:val="en-US"/>
        </w:rPr>
        <w:t>USSR</w:t>
      </w:r>
      <w:r w:rsidRPr="00776035">
        <w:rPr>
          <w:rFonts w:ascii="Times New Roman" w:hAnsi="Times New Roman" w:cs="Times New Roman"/>
          <w:sz w:val="24"/>
          <w:szCs w:val="24"/>
        </w:rPr>
        <w:t>). МКИ</w:t>
      </w:r>
      <w:r w:rsidRPr="00776035">
        <w:rPr>
          <w:rFonts w:ascii="Times New Roman" w:hAnsi="Times New Roman" w:cs="Times New Roman"/>
          <w:sz w:val="24"/>
          <w:szCs w:val="24"/>
          <w:vertAlign w:val="superscript"/>
        </w:rPr>
        <w:t xml:space="preserve"> </w:t>
      </w:r>
      <w:r w:rsidRPr="00776035">
        <w:rPr>
          <w:rFonts w:ascii="Times New Roman" w:hAnsi="Times New Roman" w:cs="Times New Roman"/>
          <w:sz w:val="24"/>
          <w:szCs w:val="24"/>
        </w:rPr>
        <w:t xml:space="preserve">А 61 В 17/58. Дистракционный аппарат / В.Л. Рассохин, В.Э. Гюнтер; Ленинградский научно-исследовательский детский ортопедический институт имени Г.И. Турнера; Сибирский физико-технический институт имени В.Д. Кузнецова. </w:t>
      </w:r>
      <w:r w:rsidRPr="006C1657">
        <w:rPr>
          <w:rFonts w:ascii="Times New Roman" w:hAnsi="Times New Roman" w:cs="Times New Roman"/>
          <w:sz w:val="24"/>
          <w:szCs w:val="24"/>
          <w:lang w:val="en-US"/>
        </w:rPr>
        <w:t xml:space="preserve">№ 3795015/28-14; </w:t>
      </w:r>
      <w:r w:rsidRPr="00776035">
        <w:rPr>
          <w:rFonts w:ascii="Times New Roman" w:hAnsi="Times New Roman" w:cs="Times New Roman"/>
          <w:sz w:val="24"/>
          <w:szCs w:val="24"/>
        </w:rPr>
        <w:t>Заявлено</w:t>
      </w:r>
      <w:r w:rsidRPr="006C1657">
        <w:rPr>
          <w:rFonts w:ascii="Times New Roman" w:hAnsi="Times New Roman" w:cs="Times New Roman"/>
          <w:sz w:val="24"/>
          <w:szCs w:val="24"/>
          <w:lang w:val="en-US"/>
        </w:rPr>
        <w:t xml:space="preserve"> 01.10.84; </w:t>
      </w:r>
      <w:proofErr w:type="spellStart"/>
      <w:r w:rsidRPr="00776035">
        <w:rPr>
          <w:rFonts w:ascii="Times New Roman" w:hAnsi="Times New Roman" w:cs="Times New Roman"/>
          <w:sz w:val="24"/>
          <w:szCs w:val="24"/>
        </w:rPr>
        <w:t>Опубл</w:t>
      </w:r>
      <w:proofErr w:type="spellEnd"/>
      <w:r w:rsidRPr="006C1657">
        <w:rPr>
          <w:rFonts w:ascii="Times New Roman" w:hAnsi="Times New Roman" w:cs="Times New Roman"/>
          <w:sz w:val="24"/>
          <w:szCs w:val="24"/>
          <w:lang w:val="en-US"/>
        </w:rPr>
        <w:t xml:space="preserve">. </w:t>
      </w:r>
      <w:r w:rsidRPr="00776035">
        <w:rPr>
          <w:rFonts w:ascii="Times New Roman" w:hAnsi="Times New Roman" w:cs="Times New Roman"/>
          <w:sz w:val="24"/>
          <w:szCs w:val="24"/>
          <w:lang w:val="en-US"/>
        </w:rPr>
        <w:t xml:space="preserve">23.03.86, </w:t>
      </w:r>
      <w:r w:rsidRPr="00776035">
        <w:rPr>
          <w:rFonts w:ascii="Times New Roman" w:hAnsi="Times New Roman" w:cs="Times New Roman"/>
          <w:sz w:val="24"/>
          <w:szCs w:val="24"/>
        </w:rPr>
        <w:t>Бюл</w:t>
      </w:r>
      <w:r w:rsidRPr="00776035">
        <w:rPr>
          <w:rFonts w:ascii="Times New Roman" w:hAnsi="Times New Roman" w:cs="Times New Roman"/>
          <w:sz w:val="24"/>
          <w:szCs w:val="24"/>
          <w:lang w:val="en-US"/>
        </w:rPr>
        <w:t>. №11.</w:t>
      </w:r>
    </w:p>
    <w:p w14:paraId="346880D3" w14:textId="77777777" w:rsidR="00917141" w:rsidRPr="00193EB4" w:rsidRDefault="00917141" w:rsidP="00E05E75">
      <w:pPr>
        <w:spacing w:after="0" w:line="240" w:lineRule="auto"/>
        <w:ind w:firstLine="709"/>
        <w:jc w:val="both"/>
        <w:rPr>
          <w:rFonts w:ascii="Times New Roman" w:hAnsi="Times New Roman" w:cs="Times New Roman"/>
          <w:sz w:val="26"/>
          <w:szCs w:val="26"/>
          <w:lang w:val="en-US"/>
        </w:rPr>
      </w:pPr>
    </w:p>
    <w:p w14:paraId="2822E323" w14:textId="77777777" w:rsidR="00917141" w:rsidRPr="00193EB4" w:rsidRDefault="00917141" w:rsidP="00917141">
      <w:pPr>
        <w:spacing w:after="0" w:line="240" w:lineRule="auto"/>
        <w:jc w:val="right"/>
        <w:rPr>
          <w:rFonts w:ascii="Times New Roman" w:hAnsi="Times New Roman" w:cs="Times New Roman"/>
          <w:sz w:val="26"/>
          <w:szCs w:val="26"/>
          <w:lang w:val="en-US"/>
        </w:rPr>
      </w:pPr>
      <w:r w:rsidRPr="00193EB4">
        <w:rPr>
          <w:rFonts w:ascii="Times New Roman" w:hAnsi="Times New Roman" w:cs="Times New Roman"/>
          <w:sz w:val="26"/>
          <w:szCs w:val="26"/>
          <w:lang w:val="en-US"/>
        </w:rPr>
        <w:t>V.Y. Kalinin</w:t>
      </w:r>
      <w:r w:rsidRPr="00193EB4">
        <w:rPr>
          <w:rFonts w:ascii="Times New Roman" w:hAnsi="Times New Roman" w:cs="Times New Roman"/>
          <w:sz w:val="26"/>
          <w:szCs w:val="26"/>
          <w:vertAlign w:val="superscript"/>
          <w:lang w:val="en-US"/>
        </w:rPr>
        <w:t>1,2</w:t>
      </w:r>
      <w:r w:rsidRPr="00193EB4">
        <w:rPr>
          <w:rFonts w:ascii="Times New Roman" w:hAnsi="Times New Roman" w:cs="Times New Roman"/>
          <w:sz w:val="26"/>
          <w:szCs w:val="26"/>
          <w:lang w:val="en-US"/>
        </w:rPr>
        <w:t>, M.A. </w:t>
      </w:r>
      <w:proofErr w:type="spellStart"/>
      <w:r w:rsidRPr="00193EB4">
        <w:rPr>
          <w:rFonts w:ascii="Times New Roman" w:hAnsi="Times New Roman" w:cs="Times New Roman"/>
          <w:sz w:val="26"/>
          <w:szCs w:val="26"/>
          <w:lang w:val="en-US"/>
        </w:rPr>
        <w:t>Skotnikova</w:t>
      </w:r>
      <w:proofErr w:type="spellEnd"/>
      <w:r w:rsidRPr="00193EB4">
        <w:rPr>
          <w:rFonts w:ascii="Times New Roman" w:hAnsi="Times New Roman" w:cs="Times New Roman"/>
          <w:sz w:val="26"/>
          <w:szCs w:val="26"/>
          <w:lang w:val="en-US"/>
        </w:rPr>
        <w:t xml:space="preserve"> </w:t>
      </w:r>
    </w:p>
    <w:p w14:paraId="5D70904D" w14:textId="77777777" w:rsidR="00917141" w:rsidRPr="00193EB4" w:rsidRDefault="00917141" w:rsidP="00917141">
      <w:pPr>
        <w:spacing w:after="0" w:line="240" w:lineRule="auto"/>
        <w:jc w:val="right"/>
        <w:rPr>
          <w:rFonts w:ascii="Times New Roman" w:hAnsi="Times New Roman" w:cs="Times New Roman"/>
          <w:sz w:val="26"/>
          <w:szCs w:val="26"/>
          <w:lang w:val="en-US"/>
        </w:rPr>
      </w:pPr>
      <w:r w:rsidRPr="00193EB4">
        <w:rPr>
          <w:rFonts w:ascii="Times New Roman" w:hAnsi="Times New Roman" w:cs="Times New Roman"/>
          <w:sz w:val="26"/>
          <w:szCs w:val="26"/>
          <w:vertAlign w:val="superscript"/>
          <w:lang w:val="en-US"/>
        </w:rPr>
        <w:t>1</w:t>
      </w:r>
      <w:r w:rsidRPr="00193EB4">
        <w:rPr>
          <w:rFonts w:ascii="Times New Roman" w:hAnsi="Times New Roman" w:cs="Times New Roman"/>
          <w:sz w:val="26"/>
          <w:szCs w:val="26"/>
          <w:lang w:val="en-US"/>
        </w:rPr>
        <w:t>Peter the Great St. Petersburg Polytechnic University,</w:t>
      </w:r>
    </w:p>
    <w:p w14:paraId="425CCAF7" w14:textId="77777777" w:rsidR="00917141" w:rsidRPr="00193EB4" w:rsidRDefault="00917141" w:rsidP="00917141">
      <w:pPr>
        <w:spacing w:after="0" w:line="240" w:lineRule="auto"/>
        <w:jc w:val="right"/>
        <w:rPr>
          <w:rFonts w:ascii="Times New Roman" w:hAnsi="Times New Roman" w:cs="Times New Roman"/>
          <w:sz w:val="26"/>
          <w:szCs w:val="26"/>
          <w:lang w:val="en-US"/>
        </w:rPr>
      </w:pPr>
      <w:r w:rsidRPr="00193EB4">
        <w:rPr>
          <w:rFonts w:ascii="Times New Roman" w:hAnsi="Times New Roman" w:cs="Times New Roman"/>
          <w:sz w:val="26"/>
          <w:szCs w:val="26"/>
          <w:lang w:val="en-US"/>
        </w:rPr>
        <w:t>Saint Petersburg, Russia, kalinin@ya.ru</w:t>
      </w:r>
    </w:p>
    <w:p w14:paraId="7CE33C45" w14:textId="77777777" w:rsidR="00917141" w:rsidRPr="00193EB4" w:rsidRDefault="00917141" w:rsidP="00917141">
      <w:pPr>
        <w:spacing w:after="0" w:line="240" w:lineRule="auto"/>
        <w:jc w:val="right"/>
        <w:rPr>
          <w:rFonts w:ascii="Times New Roman" w:hAnsi="Times New Roman" w:cs="Times New Roman"/>
          <w:sz w:val="26"/>
          <w:szCs w:val="26"/>
          <w:lang w:val="en-US"/>
        </w:rPr>
      </w:pPr>
      <w:r w:rsidRPr="00193EB4">
        <w:rPr>
          <w:rFonts w:ascii="Times New Roman" w:hAnsi="Times New Roman" w:cs="Times New Roman"/>
          <w:sz w:val="26"/>
          <w:szCs w:val="26"/>
          <w:vertAlign w:val="superscript"/>
          <w:lang w:val="en-US"/>
        </w:rPr>
        <w:t>2</w:t>
      </w:r>
      <w:r w:rsidRPr="00193EB4">
        <w:rPr>
          <w:rFonts w:ascii="Times New Roman" w:hAnsi="Times New Roman" w:cs="Times New Roman"/>
          <w:sz w:val="26"/>
          <w:szCs w:val="26"/>
          <w:lang w:val="en-US"/>
        </w:rPr>
        <w:t>OOO «Mechanical Engineering», St. Petersburg, Russia</w:t>
      </w:r>
    </w:p>
    <w:p w14:paraId="348C1B67" w14:textId="77777777" w:rsidR="00917141" w:rsidRPr="00193EB4" w:rsidRDefault="00917141" w:rsidP="00917141">
      <w:pPr>
        <w:spacing w:after="0" w:line="240" w:lineRule="auto"/>
        <w:ind w:firstLine="709"/>
        <w:jc w:val="both"/>
        <w:rPr>
          <w:rFonts w:ascii="Times New Roman" w:hAnsi="Times New Roman" w:cs="Times New Roman"/>
          <w:sz w:val="26"/>
          <w:szCs w:val="26"/>
          <w:lang w:val="en-US"/>
        </w:rPr>
      </w:pPr>
    </w:p>
    <w:p w14:paraId="7E040D77" w14:textId="77777777" w:rsidR="00917141" w:rsidRPr="00917141" w:rsidRDefault="00917141" w:rsidP="00917141">
      <w:pPr>
        <w:spacing w:after="0" w:line="240" w:lineRule="auto"/>
        <w:jc w:val="center"/>
        <w:rPr>
          <w:rFonts w:ascii="Times New Roman" w:eastAsia="Times New Roman" w:hAnsi="Times New Roman" w:cs="Times New Roman"/>
          <w:b/>
          <w:sz w:val="26"/>
          <w:szCs w:val="26"/>
          <w:lang w:val="en-US"/>
        </w:rPr>
      </w:pPr>
      <w:r w:rsidRPr="00917141">
        <w:rPr>
          <w:rFonts w:ascii="Times New Roman" w:eastAsia="Times New Roman" w:hAnsi="Times New Roman" w:cs="Times New Roman"/>
          <w:b/>
          <w:sz w:val="26"/>
          <w:szCs w:val="26"/>
          <w:lang w:val="en-US"/>
        </w:rPr>
        <w:t>IMPROVEMENT OF THE METHOD OF MOUNTING ANGLE SENSORS ON ELECTRIC MOTORS</w:t>
      </w:r>
    </w:p>
    <w:p w14:paraId="7C858045" w14:textId="77777777" w:rsidR="00917141" w:rsidRPr="00193EB4" w:rsidRDefault="00917141" w:rsidP="00917141">
      <w:pPr>
        <w:spacing w:after="0" w:line="240" w:lineRule="auto"/>
        <w:ind w:firstLine="709"/>
        <w:jc w:val="both"/>
        <w:rPr>
          <w:rFonts w:ascii="Times New Roman" w:hAnsi="Times New Roman" w:cs="Times New Roman"/>
          <w:sz w:val="26"/>
          <w:szCs w:val="26"/>
          <w:lang w:val="en-US"/>
        </w:rPr>
      </w:pPr>
    </w:p>
    <w:p w14:paraId="2896C297" w14:textId="77777777" w:rsidR="00917141" w:rsidRPr="00193EB4" w:rsidRDefault="00917141" w:rsidP="00917141">
      <w:pPr>
        <w:spacing w:after="0" w:line="240" w:lineRule="auto"/>
        <w:ind w:firstLine="720"/>
        <w:jc w:val="both"/>
        <w:rPr>
          <w:rFonts w:ascii="Times New Roman" w:eastAsia="Times New Roman" w:hAnsi="Times New Roman" w:cs="Times New Roman"/>
          <w:b/>
          <w:sz w:val="26"/>
          <w:szCs w:val="26"/>
          <w:lang w:val="en-US"/>
        </w:rPr>
      </w:pPr>
      <w:r w:rsidRPr="00917141">
        <w:rPr>
          <w:rFonts w:ascii="Times New Roman" w:eastAsia="Times New Roman" w:hAnsi="Times New Roman" w:cs="Times New Roman"/>
          <w:b/>
          <w:sz w:val="26"/>
          <w:szCs w:val="26"/>
          <w:lang w:val="en-US"/>
        </w:rPr>
        <w:t xml:space="preserve">Abstract </w:t>
      </w:r>
    </w:p>
    <w:p w14:paraId="3AB3E782" w14:textId="77777777" w:rsidR="00917141" w:rsidRPr="00917141" w:rsidRDefault="00917141" w:rsidP="00917141">
      <w:pPr>
        <w:spacing w:after="0" w:line="240" w:lineRule="auto"/>
        <w:ind w:firstLine="720"/>
        <w:jc w:val="both"/>
        <w:rPr>
          <w:rFonts w:ascii="Times New Roman" w:eastAsia="Times New Roman" w:hAnsi="Times New Roman" w:cs="Times New Roman"/>
          <w:sz w:val="26"/>
          <w:szCs w:val="26"/>
          <w:lang w:val="en-US"/>
        </w:rPr>
      </w:pPr>
      <w:r w:rsidRPr="00917141">
        <w:rPr>
          <w:rFonts w:ascii="Times New Roman" w:eastAsia="Times New Roman" w:hAnsi="Times New Roman" w:cs="Times New Roman"/>
          <w:sz w:val="26"/>
          <w:szCs w:val="26"/>
          <w:lang w:val="en-US"/>
        </w:rPr>
        <w:t>The paper considers the main designs of rotary encoder for installation on electric motors. In mass production of motors, it becomes necessary to improve the method of mounting rotary encoder. As a result of the work, a new method of installing encoders on electric motors, which will reduce their cost, unify purchased and manufactured parts, and also reduce their quantity.</w:t>
      </w:r>
    </w:p>
    <w:p w14:paraId="22C53919" w14:textId="77777777" w:rsidR="00917141" w:rsidRPr="00917141" w:rsidRDefault="00917141" w:rsidP="00917141">
      <w:pPr>
        <w:spacing w:after="0" w:line="240" w:lineRule="auto"/>
        <w:ind w:firstLine="720"/>
        <w:jc w:val="both"/>
        <w:rPr>
          <w:rFonts w:ascii="Times New Roman" w:eastAsia="Times New Roman" w:hAnsi="Times New Roman" w:cs="Times New Roman"/>
          <w:sz w:val="26"/>
          <w:szCs w:val="26"/>
          <w:lang w:val="en-US"/>
        </w:rPr>
      </w:pPr>
      <w:r w:rsidRPr="00917141">
        <w:rPr>
          <w:rFonts w:ascii="Times New Roman" w:eastAsia="Times New Roman" w:hAnsi="Times New Roman" w:cs="Times New Roman"/>
          <w:i/>
          <w:color w:val="202124"/>
          <w:sz w:val="26"/>
          <w:szCs w:val="26"/>
          <w:lang w:val="en-US"/>
        </w:rPr>
        <w:t xml:space="preserve">Key words: </w:t>
      </w:r>
      <w:r w:rsidRPr="00917141">
        <w:rPr>
          <w:rFonts w:ascii="Times New Roman" w:eastAsia="Times New Roman" w:hAnsi="Times New Roman" w:cs="Times New Roman"/>
          <w:sz w:val="26"/>
          <w:szCs w:val="26"/>
          <w:lang w:val="en-US"/>
        </w:rPr>
        <w:t>Variable frequency</w:t>
      </w:r>
      <w:r w:rsidRPr="00917141">
        <w:rPr>
          <w:rFonts w:ascii="Times New Roman" w:eastAsia="Times New Roman" w:hAnsi="Times New Roman" w:cs="Times New Roman"/>
          <w:color w:val="202124"/>
          <w:sz w:val="26"/>
          <w:szCs w:val="26"/>
          <w:lang w:val="en-US"/>
        </w:rPr>
        <w:t xml:space="preserve"> drive, rotation angle sensor, encoder.</w:t>
      </w:r>
    </w:p>
    <w:bookmarkEnd w:id="0"/>
    <w:p w14:paraId="032C49E1" w14:textId="77777777" w:rsidR="00917141" w:rsidRPr="00193EB4" w:rsidRDefault="00917141" w:rsidP="00917141">
      <w:pPr>
        <w:spacing w:after="0" w:line="240" w:lineRule="auto"/>
        <w:ind w:firstLine="709"/>
        <w:jc w:val="both"/>
        <w:rPr>
          <w:rFonts w:ascii="Times New Roman" w:hAnsi="Times New Roman" w:cs="Times New Roman"/>
          <w:sz w:val="26"/>
          <w:szCs w:val="26"/>
          <w:lang w:val="en-US"/>
        </w:rPr>
      </w:pPr>
    </w:p>
    <w:sectPr w:rsidR="00917141" w:rsidRPr="00193EB4" w:rsidSect="003F671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839E8"/>
    <w:multiLevelType w:val="multilevel"/>
    <w:tmpl w:val="616CC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4144B2"/>
    <w:multiLevelType w:val="multilevel"/>
    <w:tmpl w:val="4078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8491401">
    <w:abstractNumId w:val="1"/>
  </w:num>
  <w:num w:numId="2" w16cid:durableId="584652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CF1"/>
    <w:rsid w:val="0007438C"/>
    <w:rsid w:val="00087CF1"/>
    <w:rsid w:val="001029DA"/>
    <w:rsid w:val="00193EB4"/>
    <w:rsid w:val="001F755F"/>
    <w:rsid w:val="00207AFB"/>
    <w:rsid w:val="002E31D1"/>
    <w:rsid w:val="00305D15"/>
    <w:rsid w:val="00313020"/>
    <w:rsid w:val="00364782"/>
    <w:rsid w:val="00364C28"/>
    <w:rsid w:val="003D25F4"/>
    <w:rsid w:val="003F671B"/>
    <w:rsid w:val="00452797"/>
    <w:rsid w:val="00464D23"/>
    <w:rsid w:val="004A3557"/>
    <w:rsid w:val="004E205B"/>
    <w:rsid w:val="004F57C8"/>
    <w:rsid w:val="005378AD"/>
    <w:rsid w:val="005520C9"/>
    <w:rsid w:val="00576E78"/>
    <w:rsid w:val="005F2590"/>
    <w:rsid w:val="00650126"/>
    <w:rsid w:val="0066066B"/>
    <w:rsid w:val="00671859"/>
    <w:rsid w:val="00676987"/>
    <w:rsid w:val="006C1657"/>
    <w:rsid w:val="006C21ED"/>
    <w:rsid w:val="006F7706"/>
    <w:rsid w:val="00776035"/>
    <w:rsid w:val="00793FB9"/>
    <w:rsid w:val="007F4A1D"/>
    <w:rsid w:val="00807540"/>
    <w:rsid w:val="00876FDE"/>
    <w:rsid w:val="00893973"/>
    <w:rsid w:val="008C5A8A"/>
    <w:rsid w:val="008E6A86"/>
    <w:rsid w:val="008F3C3F"/>
    <w:rsid w:val="00917141"/>
    <w:rsid w:val="009228CB"/>
    <w:rsid w:val="00940074"/>
    <w:rsid w:val="00974D9C"/>
    <w:rsid w:val="00974DAD"/>
    <w:rsid w:val="009909B1"/>
    <w:rsid w:val="0099775B"/>
    <w:rsid w:val="009D631D"/>
    <w:rsid w:val="009D70FC"/>
    <w:rsid w:val="00A153A1"/>
    <w:rsid w:val="00A458B2"/>
    <w:rsid w:val="00A53762"/>
    <w:rsid w:val="00B73565"/>
    <w:rsid w:val="00B94ADE"/>
    <w:rsid w:val="00BB1D40"/>
    <w:rsid w:val="00BE1CF1"/>
    <w:rsid w:val="00C2295B"/>
    <w:rsid w:val="00D40CED"/>
    <w:rsid w:val="00D56434"/>
    <w:rsid w:val="00DC5F75"/>
    <w:rsid w:val="00DE314E"/>
    <w:rsid w:val="00E05E75"/>
    <w:rsid w:val="00E230AB"/>
    <w:rsid w:val="00EC4D3B"/>
    <w:rsid w:val="00F443BF"/>
    <w:rsid w:val="00F50994"/>
    <w:rsid w:val="00FD0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312EF"/>
  <w15:docId w15:val="{744F75B2-5FF4-4CDF-AD5A-12DF80F23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0CED"/>
  </w:style>
  <w:style w:type="paragraph" w:styleId="3">
    <w:name w:val="heading 3"/>
    <w:basedOn w:val="a"/>
    <w:link w:val="30"/>
    <w:uiPriority w:val="9"/>
    <w:qFormat/>
    <w:rsid w:val="00BE1CF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E1CF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E1C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E1CF1"/>
    <w:rPr>
      <w:color w:val="0000FF"/>
      <w:u w:val="single"/>
    </w:rPr>
  </w:style>
  <w:style w:type="character" w:styleId="a5">
    <w:name w:val="Strong"/>
    <w:basedOn w:val="a0"/>
    <w:uiPriority w:val="22"/>
    <w:qFormat/>
    <w:rsid w:val="00BE1CF1"/>
    <w:rPr>
      <w:b/>
      <w:bCs/>
    </w:rPr>
  </w:style>
  <w:style w:type="character" w:styleId="a6">
    <w:name w:val="Emphasis"/>
    <w:basedOn w:val="a0"/>
    <w:uiPriority w:val="20"/>
    <w:qFormat/>
    <w:rsid w:val="00BE1CF1"/>
    <w:rPr>
      <w:i/>
      <w:iCs/>
    </w:rPr>
  </w:style>
  <w:style w:type="character" w:customStyle="1" w:styleId="markedcontent">
    <w:name w:val="markedcontent"/>
    <w:basedOn w:val="a0"/>
    <w:rsid w:val="009228CB"/>
  </w:style>
  <w:style w:type="table" w:customStyle="1" w:styleId="12">
    <w:name w:val="Сетка таблицы12"/>
    <w:basedOn w:val="a1"/>
    <w:uiPriority w:val="59"/>
    <w:rsid w:val="00E05E7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E05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05E7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05E75"/>
    <w:rPr>
      <w:rFonts w:ascii="Tahoma" w:hAnsi="Tahoma" w:cs="Tahoma"/>
      <w:sz w:val="16"/>
      <w:szCs w:val="16"/>
    </w:rPr>
  </w:style>
  <w:style w:type="character" w:styleId="aa">
    <w:name w:val="Unresolved Mention"/>
    <w:basedOn w:val="a0"/>
    <w:uiPriority w:val="99"/>
    <w:semiHidden/>
    <w:unhideWhenUsed/>
    <w:rsid w:val="009D70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98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hyperlink" Target="mailto:kalinin.vladislav.95@mail.ru" TargetMode="External"/><Relationship Id="rId10" Type="http://schemas.openxmlformats.org/officeDocument/2006/relationships/hyperlink" Target="https://rscf.ru/project/22-19-00178/"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887</Words>
  <Characters>5061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Скотникова Маргарита Александровна</cp:lastModifiedBy>
  <cp:revision>4</cp:revision>
  <dcterms:created xsi:type="dcterms:W3CDTF">2024-02-02T12:27:00Z</dcterms:created>
  <dcterms:modified xsi:type="dcterms:W3CDTF">2024-02-02T12:43:00Z</dcterms:modified>
</cp:coreProperties>
</file>